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62" w:rsidRPr="00E921AC" w:rsidRDefault="00C82262" w:rsidP="00C82262">
      <w:pPr>
        <w:spacing w:before="120" w:after="0" w:line="240" w:lineRule="exact"/>
        <w:rPr>
          <w:rFonts w:ascii="Times New Roman" w:eastAsia="Times New Roman" w:hAnsi="Times New Roman"/>
          <w:b/>
          <w:caps/>
          <w:sz w:val="24"/>
          <w:szCs w:val="24"/>
          <w:lang w:eastAsia="ar-SA"/>
        </w:rPr>
      </w:pPr>
    </w:p>
    <w:p w:rsidR="00C82262" w:rsidRPr="00E921AC" w:rsidRDefault="00C82262" w:rsidP="00C82262">
      <w:pPr>
        <w:spacing w:after="0" w:line="240" w:lineRule="auto"/>
        <w:jc w:val="center"/>
        <w:rPr>
          <w:rFonts w:ascii="Times New Roman" w:hAnsi="Times New Roman" w:cs="Times New Roman"/>
          <w:sz w:val="24"/>
          <w:szCs w:val="24"/>
        </w:rPr>
      </w:pPr>
      <w:r w:rsidRPr="00E921AC">
        <w:rPr>
          <w:rFonts w:ascii="Times New Roman" w:hAnsi="Times New Roman" w:cs="Times New Roman"/>
          <w:b/>
          <w:sz w:val="24"/>
          <w:szCs w:val="24"/>
        </w:rPr>
        <w:t>Российская  Федерация</w:t>
      </w:r>
    </w:p>
    <w:p w:rsidR="00C82262" w:rsidRPr="00E921AC" w:rsidRDefault="00C82262" w:rsidP="00C82262">
      <w:pPr>
        <w:spacing w:after="0" w:line="240" w:lineRule="auto"/>
        <w:jc w:val="center"/>
        <w:rPr>
          <w:rFonts w:ascii="Times New Roman" w:hAnsi="Times New Roman" w:cs="Times New Roman"/>
          <w:sz w:val="24"/>
          <w:szCs w:val="24"/>
        </w:rPr>
      </w:pPr>
      <w:r w:rsidRPr="00E921AC">
        <w:rPr>
          <w:rFonts w:ascii="Times New Roman" w:hAnsi="Times New Roman" w:cs="Times New Roman"/>
          <w:b/>
          <w:sz w:val="24"/>
          <w:szCs w:val="24"/>
        </w:rPr>
        <w:t>Новгородская  область</w:t>
      </w:r>
    </w:p>
    <w:p w:rsidR="00C82262" w:rsidRPr="00E921AC" w:rsidRDefault="00C82262" w:rsidP="00C82262">
      <w:pPr>
        <w:spacing w:after="0" w:line="240" w:lineRule="auto"/>
        <w:jc w:val="center"/>
        <w:rPr>
          <w:rFonts w:ascii="Times New Roman" w:hAnsi="Times New Roman" w:cs="Times New Roman"/>
          <w:b/>
          <w:sz w:val="24"/>
          <w:szCs w:val="24"/>
        </w:rPr>
      </w:pPr>
      <w:r w:rsidRPr="00E921AC">
        <w:rPr>
          <w:rFonts w:ascii="Times New Roman" w:hAnsi="Times New Roman" w:cs="Times New Roman"/>
          <w:b/>
          <w:sz w:val="24"/>
          <w:szCs w:val="24"/>
        </w:rPr>
        <w:t>Муниципальное автономное общеобразовательное учреждение</w:t>
      </w:r>
    </w:p>
    <w:p w:rsidR="00C82262" w:rsidRPr="00E921AC" w:rsidRDefault="00C82262" w:rsidP="00C82262">
      <w:pPr>
        <w:spacing w:after="0" w:line="240" w:lineRule="auto"/>
        <w:jc w:val="center"/>
        <w:rPr>
          <w:rFonts w:ascii="Times New Roman" w:hAnsi="Times New Roman" w:cs="Times New Roman"/>
          <w:b/>
          <w:sz w:val="24"/>
          <w:szCs w:val="24"/>
        </w:rPr>
      </w:pPr>
      <w:r w:rsidRPr="00E921AC">
        <w:rPr>
          <w:rFonts w:ascii="Times New Roman" w:hAnsi="Times New Roman" w:cs="Times New Roman"/>
          <w:b/>
          <w:sz w:val="24"/>
          <w:szCs w:val="24"/>
        </w:rPr>
        <w:t>«Марёвская средняя  школа»</w:t>
      </w:r>
    </w:p>
    <w:p w:rsidR="00C82262" w:rsidRPr="00E921AC" w:rsidRDefault="00C82262" w:rsidP="00C82262">
      <w:pPr>
        <w:spacing w:after="0" w:line="240" w:lineRule="auto"/>
        <w:jc w:val="center"/>
        <w:rPr>
          <w:rFonts w:ascii="Times New Roman" w:hAnsi="Times New Roman" w:cs="Times New Roman"/>
          <w:b/>
          <w:sz w:val="24"/>
          <w:szCs w:val="24"/>
        </w:rPr>
      </w:pPr>
    </w:p>
    <w:p w:rsidR="00C82262" w:rsidRPr="00E921AC" w:rsidRDefault="00C82262" w:rsidP="00C82262">
      <w:pPr>
        <w:spacing w:after="0" w:line="240" w:lineRule="auto"/>
        <w:jc w:val="center"/>
        <w:rPr>
          <w:rFonts w:ascii="Times New Roman" w:hAnsi="Times New Roman" w:cs="Times New Roman"/>
          <w:b/>
          <w:sz w:val="24"/>
          <w:szCs w:val="24"/>
        </w:rPr>
      </w:pPr>
      <w:r w:rsidRPr="00E921AC">
        <w:rPr>
          <w:rFonts w:ascii="Times New Roman" w:hAnsi="Times New Roman" w:cs="Times New Roman"/>
          <w:b/>
          <w:sz w:val="24"/>
          <w:szCs w:val="24"/>
        </w:rPr>
        <w:t>РАСПОРЯЖЕНИЕ</w:t>
      </w:r>
    </w:p>
    <w:p w:rsidR="00C82262" w:rsidRPr="00E921AC" w:rsidRDefault="00C82262" w:rsidP="00C82262">
      <w:pPr>
        <w:spacing w:after="0" w:line="240" w:lineRule="auto"/>
        <w:jc w:val="center"/>
        <w:rPr>
          <w:rFonts w:ascii="Times New Roman" w:hAnsi="Times New Roman" w:cs="Times New Roman"/>
          <w:b/>
          <w:sz w:val="24"/>
          <w:szCs w:val="24"/>
        </w:rPr>
      </w:pPr>
    </w:p>
    <w:p w:rsidR="00C82262" w:rsidRPr="00E921AC" w:rsidRDefault="00C82262" w:rsidP="00C82262">
      <w:pPr>
        <w:spacing w:after="0" w:line="240" w:lineRule="auto"/>
        <w:rPr>
          <w:rFonts w:ascii="Times New Roman" w:hAnsi="Times New Roman" w:cs="Times New Roman"/>
          <w:sz w:val="24"/>
          <w:szCs w:val="24"/>
        </w:rPr>
      </w:pPr>
      <w:r w:rsidRPr="00E921AC">
        <w:rPr>
          <w:rFonts w:ascii="Times New Roman" w:hAnsi="Times New Roman" w:cs="Times New Roman"/>
          <w:sz w:val="24"/>
          <w:szCs w:val="24"/>
        </w:rPr>
        <w:t xml:space="preserve">от  </w:t>
      </w:r>
      <w:r w:rsidR="00612F75" w:rsidRPr="00E921AC">
        <w:rPr>
          <w:rFonts w:ascii="Times New Roman" w:hAnsi="Times New Roman" w:cs="Times New Roman"/>
          <w:sz w:val="24"/>
          <w:szCs w:val="24"/>
        </w:rPr>
        <w:t>0</w:t>
      </w:r>
      <w:r w:rsidR="00E921AC" w:rsidRPr="00E921AC">
        <w:rPr>
          <w:rFonts w:ascii="Times New Roman" w:hAnsi="Times New Roman" w:cs="Times New Roman"/>
          <w:sz w:val="24"/>
          <w:szCs w:val="24"/>
        </w:rPr>
        <w:t xml:space="preserve">2  </w:t>
      </w:r>
      <w:r w:rsidR="00612F75" w:rsidRPr="00E921AC">
        <w:rPr>
          <w:rFonts w:ascii="Times New Roman" w:hAnsi="Times New Roman" w:cs="Times New Roman"/>
          <w:sz w:val="24"/>
          <w:szCs w:val="24"/>
        </w:rPr>
        <w:t xml:space="preserve">ноября </w:t>
      </w:r>
      <w:r w:rsidRPr="00E921AC">
        <w:rPr>
          <w:rFonts w:ascii="Times New Roman" w:hAnsi="Times New Roman" w:cs="Times New Roman"/>
          <w:sz w:val="24"/>
          <w:szCs w:val="24"/>
        </w:rPr>
        <w:t xml:space="preserve"> 2016 года                                                                         № 21</w:t>
      </w:r>
    </w:p>
    <w:p w:rsidR="00C82262" w:rsidRPr="00E921AC" w:rsidRDefault="00C82262" w:rsidP="00C82262">
      <w:pPr>
        <w:spacing w:after="0" w:line="240" w:lineRule="auto"/>
        <w:jc w:val="center"/>
        <w:rPr>
          <w:rFonts w:ascii="Times New Roman" w:hAnsi="Times New Roman" w:cs="Times New Roman"/>
          <w:sz w:val="24"/>
          <w:szCs w:val="24"/>
        </w:rPr>
      </w:pPr>
      <w:r w:rsidRPr="00E921AC">
        <w:rPr>
          <w:rFonts w:ascii="Times New Roman" w:hAnsi="Times New Roman" w:cs="Times New Roman"/>
          <w:sz w:val="24"/>
          <w:szCs w:val="24"/>
        </w:rPr>
        <w:t>с. Марёво</w:t>
      </w:r>
    </w:p>
    <w:p w:rsidR="00C82262" w:rsidRPr="00E921AC" w:rsidRDefault="00C82262" w:rsidP="00C82262">
      <w:pPr>
        <w:spacing w:after="0" w:line="240" w:lineRule="auto"/>
        <w:rPr>
          <w:rFonts w:ascii="Times New Roman" w:hAnsi="Times New Roman" w:cs="Times New Roman"/>
          <w:sz w:val="24"/>
          <w:szCs w:val="24"/>
        </w:rPr>
      </w:pPr>
    </w:p>
    <w:p w:rsidR="00C82262" w:rsidRPr="00E921AC" w:rsidRDefault="00C82262" w:rsidP="00C82262">
      <w:pPr>
        <w:spacing w:after="0" w:line="240" w:lineRule="auto"/>
        <w:rPr>
          <w:rFonts w:ascii="Times New Roman" w:hAnsi="Times New Roman" w:cs="Times New Roman"/>
          <w:b/>
          <w:sz w:val="24"/>
          <w:szCs w:val="24"/>
        </w:rPr>
      </w:pPr>
      <w:r w:rsidRPr="00E921AC">
        <w:rPr>
          <w:rFonts w:ascii="Times New Roman" w:hAnsi="Times New Roman" w:cs="Times New Roman"/>
          <w:b/>
          <w:sz w:val="24"/>
          <w:szCs w:val="24"/>
        </w:rPr>
        <w:t xml:space="preserve">Об утверждении  Положения </w:t>
      </w:r>
    </w:p>
    <w:p w:rsidR="00C82262" w:rsidRPr="00E921AC" w:rsidRDefault="00C82262" w:rsidP="00C82262">
      <w:pPr>
        <w:spacing w:after="0" w:line="240" w:lineRule="auto"/>
        <w:rPr>
          <w:rFonts w:ascii="Times New Roman" w:hAnsi="Times New Roman" w:cs="Times New Roman"/>
          <w:b/>
          <w:sz w:val="24"/>
          <w:szCs w:val="24"/>
        </w:rPr>
      </w:pPr>
      <w:r w:rsidRPr="00E921AC">
        <w:rPr>
          <w:rFonts w:ascii="Times New Roman" w:hAnsi="Times New Roman" w:cs="Times New Roman"/>
          <w:b/>
          <w:sz w:val="24"/>
          <w:szCs w:val="24"/>
        </w:rPr>
        <w:t xml:space="preserve">об оплате труда </w:t>
      </w:r>
    </w:p>
    <w:p w:rsidR="00B052C1" w:rsidRPr="00E921AC" w:rsidRDefault="00B052C1" w:rsidP="00C82262">
      <w:pPr>
        <w:spacing w:after="0" w:line="240" w:lineRule="auto"/>
        <w:rPr>
          <w:rFonts w:ascii="Times New Roman" w:hAnsi="Times New Roman" w:cs="Times New Roman"/>
          <w:b/>
          <w:sz w:val="24"/>
          <w:szCs w:val="24"/>
        </w:rPr>
      </w:pPr>
    </w:p>
    <w:p w:rsidR="00C82262" w:rsidRPr="00E921AC" w:rsidRDefault="00C82262" w:rsidP="00C822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921AC">
        <w:rPr>
          <w:rFonts w:ascii="Times New Roman" w:hAnsi="Times New Roman" w:cs="Times New Roman"/>
          <w:sz w:val="24"/>
          <w:szCs w:val="24"/>
        </w:rPr>
        <w:t>В соответствии с Трудовым кодексом Российской Федерации,  распоряжением социального комитета администрации Маревского муниципального района  № 73 – О от 12.09.2016   «Об утверждении Примерного положения об оплате труда работников муниципальных районных автономных организаций в сфере образования, находящихся в ведении социального комитета Администрации Маревского муниципального района</w:t>
      </w:r>
      <w:r w:rsidR="00B052C1" w:rsidRPr="00E921AC">
        <w:rPr>
          <w:rFonts w:ascii="Times New Roman" w:hAnsi="Times New Roman" w:cs="Times New Roman"/>
          <w:sz w:val="24"/>
          <w:szCs w:val="24"/>
        </w:rPr>
        <w:t>»</w:t>
      </w:r>
      <w:proofErr w:type="gramEnd"/>
    </w:p>
    <w:p w:rsidR="00C82262" w:rsidRPr="00E921AC" w:rsidRDefault="00C82262" w:rsidP="00C82262">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C82262" w:rsidRPr="00E921AC" w:rsidRDefault="00C82262" w:rsidP="00C82262">
      <w:pPr>
        <w:spacing w:after="0" w:line="240" w:lineRule="auto"/>
        <w:rPr>
          <w:rFonts w:ascii="Times New Roman" w:hAnsi="Times New Roman" w:cs="Times New Roman"/>
          <w:b/>
          <w:sz w:val="24"/>
          <w:szCs w:val="24"/>
        </w:rPr>
      </w:pPr>
      <w:r w:rsidRPr="00E921AC">
        <w:rPr>
          <w:rFonts w:ascii="Times New Roman" w:hAnsi="Times New Roman" w:cs="Times New Roman"/>
          <w:b/>
          <w:sz w:val="24"/>
          <w:szCs w:val="24"/>
        </w:rPr>
        <w:t>ПОСТАНОВЛЯЮ:</w:t>
      </w:r>
    </w:p>
    <w:p w:rsidR="00C82262" w:rsidRPr="00E921AC" w:rsidRDefault="00C82262" w:rsidP="00B052C1">
      <w:pPr>
        <w:pStyle w:val="ab"/>
        <w:numPr>
          <w:ilvl w:val="0"/>
          <w:numId w:val="1"/>
        </w:numPr>
        <w:spacing w:after="0" w:line="240" w:lineRule="auto"/>
        <w:rPr>
          <w:rFonts w:ascii="Times New Roman" w:hAnsi="Times New Roman"/>
          <w:sz w:val="24"/>
          <w:szCs w:val="24"/>
        </w:rPr>
      </w:pPr>
      <w:r w:rsidRPr="00E921AC">
        <w:rPr>
          <w:rFonts w:ascii="Times New Roman" w:hAnsi="Times New Roman"/>
          <w:sz w:val="24"/>
          <w:szCs w:val="24"/>
        </w:rPr>
        <w:t xml:space="preserve">Утвердить прилагаемое Положение об оплате труда работников  учреждения, структурных подразделений,  подведомственных  </w:t>
      </w:r>
      <w:r w:rsidR="00B052C1" w:rsidRPr="00E921AC">
        <w:rPr>
          <w:rFonts w:ascii="Times New Roman" w:hAnsi="Times New Roman"/>
          <w:sz w:val="24"/>
          <w:szCs w:val="24"/>
        </w:rPr>
        <w:t xml:space="preserve">Муниципальному автономному  общеобразовательному  учреждению «Марёвская средняя школа»   </w:t>
      </w:r>
      <w:r w:rsidRPr="00E921AC">
        <w:rPr>
          <w:rFonts w:ascii="Times New Roman" w:hAnsi="Times New Roman"/>
          <w:sz w:val="24"/>
          <w:szCs w:val="24"/>
        </w:rPr>
        <w:t xml:space="preserve"> (далее – Положение).</w:t>
      </w:r>
    </w:p>
    <w:p w:rsidR="00C82262" w:rsidRPr="00E921AC" w:rsidRDefault="00C82262" w:rsidP="00C82262">
      <w:pPr>
        <w:spacing w:after="0" w:line="240" w:lineRule="auto"/>
        <w:rPr>
          <w:rFonts w:ascii="Times New Roman" w:hAnsi="Times New Roman" w:cs="Times New Roman"/>
          <w:sz w:val="24"/>
          <w:szCs w:val="24"/>
        </w:rPr>
      </w:pPr>
      <w:r w:rsidRPr="00E921AC">
        <w:rPr>
          <w:rFonts w:ascii="Times New Roman" w:hAnsi="Times New Roman" w:cs="Times New Roman"/>
          <w:sz w:val="24"/>
          <w:szCs w:val="24"/>
        </w:rPr>
        <w:t xml:space="preserve">     2. Признат</w:t>
      </w:r>
      <w:r w:rsidR="00B052C1" w:rsidRPr="00E921AC">
        <w:rPr>
          <w:rFonts w:ascii="Times New Roman" w:hAnsi="Times New Roman" w:cs="Times New Roman"/>
          <w:sz w:val="24"/>
          <w:szCs w:val="24"/>
        </w:rPr>
        <w:t xml:space="preserve">ь утратившим  силу  распоряжение Автономного муниципального общеобразовательного учреждения  средней общеобразовательной школы  от 16.01.2015  № 1-а </w:t>
      </w:r>
      <w:r w:rsidRPr="00E921AC">
        <w:rPr>
          <w:rFonts w:ascii="Times New Roman" w:hAnsi="Times New Roman" w:cs="Times New Roman"/>
          <w:sz w:val="24"/>
          <w:szCs w:val="24"/>
        </w:rPr>
        <w:t xml:space="preserve">«Об утверждении  Положения об оплате труда работников учреждения, структурных подразделений, подведомственных </w:t>
      </w:r>
      <w:r w:rsidR="00B052C1" w:rsidRPr="00E921AC">
        <w:rPr>
          <w:rFonts w:ascii="Times New Roman" w:hAnsi="Times New Roman" w:cs="Times New Roman"/>
          <w:sz w:val="24"/>
          <w:szCs w:val="24"/>
        </w:rPr>
        <w:t xml:space="preserve"> Автономному  муниципальному  общеобразовательному  учреждению  средней общеобразовательной школе </w:t>
      </w:r>
      <w:r w:rsidRPr="00E921AC">
        <w:rPr>
          <w:rFonts w:ascii="Times New Roman" w:hAnsi="Times New Roman" w:cs="Times New Roman"/>
          <w:sz w:val="24"/>
          <w:szCs w:val="24"/>
        </w:rPr>
        <w:t>с</w:t>
      </w:r>
      <w:proofErr w:type="gramStart"/>
      <w:r w:rsidRPr="00E921AC">
        <w:rPr>
          <w:rFonts w:ascii="Times New Roman" w:hAnsi="Times New Roman" w:cs="Times New Roman"/>
          <w:sz w:val="24"/>
          <w:szCs w:val="24"/>
        </w:rPr>
        <w:t>.М</w:t>
      </w:r>
      <w:proofErr w:type="gramEnd"/>
      <w:r w:rsidRPr="00E921AC">
        <w:rPr>
          <w:rFonts w:ascii="Times New Roman" w:hAnsi="Times New Roman" w:cs="Times New Roman"/>
          <w:sz w:val="24"/>
          <w:szCs w:val="24"/>
        </w:rPr>
        <w:t>арёво».</w:t>
      </w:r>
    </w:p>
    <w:p w:rsidR="00C82262" w:rsidRPr="00E921AC" w:rsidRDefault="00C82262" w:rsidP="00C82262">
      <w:pPr>
        <w:spacing w:after="0" w:line="240" w:lineRule="auto"/>
        <w:rPr>
          <w:rFonts w:ascii="Times New Roman" w:hAnsi="Times New Roman" w:cs="Times New Roman"/>
          <w:sz w:val="24"/>
          <w:szCs w:val="24"/>
        </w:rPr>
      </w:pPr>
      <w:r w:rsidRPr="00E921AC">
        <w:rPr>
          <w:rFonts w:ascii="Times New Roman" w:hAnsi="Times New Roman" w:cs="Times New Roman"/>
          <w:sz w:val="24"/>
          <w:szCs w:val="24"/>
        </w:rPr>
        <w:t xml:space="preserve">      3. Действие распоряжения распространяется на правоотношения, возникшие с 0</w:t>
      </w:r>
      <w:r w:rsidR="00E921AC" w:rsidRPr="00E921AC">
        <w:rPr>
          <w:rFonts w:ascii="Times New Roman" w:hAnsi="Times New Roman" w:cs="Times New Roman"/>
          <w:sz w:val="24"/>
          <w:szCs w:val="24"/>
        </w:rPr>
        <w:t xml:space="preserve">1 </w:t>
      </w:r>
      <w:r w:rsidR="00612F75" w:rsidRPr="00E921AC">
        <w:rPr>
          <w:rFonts w:ascii="Times New Roman" w:hAnsi="Times New Roman" w:cs="Times New Roman"/>
          <w:sz w:val="24"/>
          <w:szCs w:val="24"/>
        </w:rPr>
        <w:t>ноября</w:t>
      </w:r>
      <w:r w:rsidRPr="00E921AC">
        <w:rPr>
          <w:rFonts w:ascii="Times New Roman" w:hAnsi="Times New Roman" w:cs="Times New Roman"/>
          <w:sz w:val="24"/>
          <w:szCs w:val="24"/>
        </w:rPr>
        <w:t xml:space="preserve"> 201</w:t>
      </w:r>
      <w:r w:rsidR="00B052C1" w:rsidRPr="00E921AC">
        <w:rPr>
          <w:rFonts w:ascii="Times New Roman" w:hAnsi="Times New Roman" w:cs="Times New Roman"/>
          <w:sz w:val="24"/>
          <w:szCs w:val="24"/>
        </w:rPr>
        <w:t>6</w:t>
      </w:r>
      <w:r w:rsidRPr="00E921AC">
        <w:rPr>
          <w:rFonts w:ascii="Times New Roman" w:hAnsi="Times New Roman" w:cs="Times New Roman"/>
          <w:sz w:val="24"/>
          <w:szCs w:val="24"/>
        </w:rPr>
        <w:t xml:space="preserve"> года.</w:t>
      </w:r>
    </w:p>
    <w:p w:rsidR="00C82262" w:rsidRPr="00E921AC" w:rsidRDefault="00C82262" w:rsidP="00C82262">
      <w:pPr>
        <w:spacing w:after="0" w:line="240" w:lineRule="auto"/>
        <w:rPr>
          <w:rFonts w:ascii="Times New Roman" w:hAnsi="Times New Roman" w:cs="Times New Roman"/>
          <w:sz w:val="24"/>
          <w:szCs w:val="24"/>
        </w:rPr>
      </w:pPr>
    </w:p>
    <w:p w:rsidR="00C82262" w:rsidRPr="00E921AC" w:rsidRDefault="00C82262" w:rsidP="00C82262">
      <w:pPr>
        <w:spacing w:after="0" w:line="240" w:lineRule="auto"/>
        <w:rPr>
          <w:rFonts w:ascii="Times New Roman" w:hAnsi="Times New Roman" w:cs="Times New Roman"/>
          <w:sz w:val="24"/>
          <w:szCs w:val="24"/>
        </w:rPr>
      </w:pPr>
    </w:p>
    <w:p w:rsidR="00C82262" w:rsidRPr="00E921AC" w:rsidRDefault="00C82262" w:rsidP="00C82262">
      <w:pPr>
        <w:spacing w:after="0" w:line="240" w:lineRule="auto"/>
        <w:rPr>
          <w:rFonts w:ascii="Times New Roman" w:hAnsi="Times New Roman" w:cs="Times New Roman"/>
          <w:sz w:val="24"/>
          <w:szCs w:val="24"/>
        </w:rPr>
      </w:pPr>
    </w:p>
    <w:p w:rsidR="00C82262" w:rsidRPr="00E921AC" w:rsidRDefault="00C82262" w:rsidP="00C82262">
      <w:pPr>
        <w:spacing w:after="0" w:line="240" w:lineRule="auto"/>
        <w:rPr>
          <w:rFonts w:ascii="Times New Roman" w:hAnsi="Times New Roman" w:cs="Times New Roman"/>
          <w:sz w:val="24"/>
          <w:szCs w:val="24"/>
        </w:rPr>
      </w:pPr>
      <w:r w:rsidRPr="00E921AC">
        <w:rPr>
          <w:rFonts w:ascii="Times New Roman" w:hAnsi="Times New Roman" w:cs="Times New Roman"/>
          <w:sz w:val="24"/>
          <w:szCs w:val="24"/>
        </w:rPr>
        <w:t xml:space="preserve">Директор школы                                              З.В. Терентьева                                                 </w:t>
      </w:r>
    </w:p>
    <w:p w:rsidR="00C82262" w:rsidRPr="00E921AC" w:rsidRDefault="00C82262" w:rsidP="00C82262">
      <w:pPr>
        <w:spacing w:after="0" w:line="240" w:lineRule="auto"/>
        <w:rPr>
          <w:rFonts w:ascii="Times New Roman" w:hAnsi="Times New Roman" w:cs="Times New Roman"/>
          <w:sz w:val="24"/>
          <w:szCs w:val="24"/>
        </w:rPr>
      </w:pPr>
    </w:p>
    <w:p w:rsidR="00C82262" w:rsidRPr="00E921AC" w:rsidRDefault="00C82262" w:rsidP="00C82262">
      <w:pPr>
        <w:spacing w:after="0" w:line="240" w:lineRule="auto"/>
        <w:rPr>
          <w:rFonts w:ascii="Times New Roman" w:hAnsi="Times New Roman"/>
          <w:sz w:val="24"/>
          <w:szCs w:val="24"/>
        </w:rPr>
      </w:pPr>
    </w:p>
    <w:p w:rsidR="00C82262" w:rsidRPr="00E921AC" w:rsidRDefault="00C82262" w:rsidP="00C82262">
      <w:pPr>
        <w:spacing w:after="0" w:line="240" w:lineRule="auto"/>
        <w:rPr>
          <w:rFonts w:ascii="Times New Roman" w:hAnsi="Times New Roman"/>
          <w:sz w:val="24"/>
          <w:szCs w:val="24"/>
        </w:rPr>
      </w:pPr>
    </w:p>
    <w:p w:rsidR="00C82262" w:rsidRPr="00E921AC" w:rsidRDefault="00C82262" w:rsidP="00C82262">
      <w:pPr>
        <w:spacing w:after="0" w:line="240" w:lineRule="auto"/>
        <w:rPr>
          <w:rFonts w:ascii="Times New Roman" w:hAnsi="Times New Roman"/>
          <w:sz w:val="24"/>
          <w:szCs w:val="24"/>
        </w:rPr>
      </w:pPr>
    </w:p>
    <w:p w:rsidR="00C82262" w:rsidRDefault="00C82262"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879BD" w:rsidRDefault="00B879BD" w:rsidP="00C82262">
      <w:pPr>
        <w:spacing w:after="0" w:line="240" w:lineRule="auto"/>
        <w:rPr>
          <w:rFonts w:ascii="Times New Roman" w:hAnsi="Times New Roman"/>
          <w:sz w:val="24"/>
          <w:szCs w:val="24"/>
        </w:rPr>
      </w:pPr>
    </w:p>
    <w:p w:rsidR="00BF59AA" w:rsidRDefault="00BF59AA" w:rsidP="00C82262">
      <w:pPr>
        <w:spacing w:after="0" w:line="240" w:lineRule="auto"/>
        <w:rPr>
          <w:rFonts w:ascii="Times New Roman" w:hAnsi="Times New Roman"/>
          <w:sz w:val="24"/>
          <w:szCs w:val="24"/>
        </w:rPr>
      </w:pPr>
    </w:p>
    <w:p w:rsidR="00BF59AA" w:rsidRPr="00E921AC" w:rsidRDefault="00BF59AA" w:rsidP="00C82262">
      <w:pPr>
        <w:spacing w:after="0" w:line="240" w:lineRule="auto"/>
        <w:rPr>
          <w:rFonts w:ascii="Times New Roman" w:hAnsi="Times New Roman"/>
          <w:sz w:val="24"/>
          <w:szCs w:val="24"/>
        </w:rPr>
      </w:pPr>
    </w:p>
    <w:p w:rsidR="00C82262" w:rsidRPr="00E921AC" w:rsidRDefault="00C82262" w:rsidP="00C82262">
      <w:pPr>
        <w:spacing w:after="0" w:line="240" w:lineRule="auto"/>
        <w:rPr>
          <w:rFonts w:ascii="Times New Roman" w:hAnsi="Times New Roman"/>
          <w:sz w:val="24"/>
          <w:szCs w:val="24"/>
        </w:rPr>
      </w:pPr>
    </w:p>
    <w:p w:rsidR="00B879BD" w:rsidRDefault="00B879BD" w:rsidP="00B879BD">
      <w:pPr>
        <w:tabs>
          <w:tab w:val="left" w:pos="5040"/>
        </w:tabs>
        <w:autoSpaceDE w:val="0"/>
        <w:autoSpaceDN w:val="0"/>
        <w:adjustRightInd w:val="0"/>
        <w:spacing w:after="0" w:line="240" w:lineRule="auto"/>
        <w:ind w:left="5041"/>
        <w:outlineLvl w:val="0"/>
        <w:rPr>
          <w:rFonts w:ascii="Times New Roman" w:eastAsia="Times New Roman" w:hAnsi="Times New Roman"/>
          <w:sz w:val="24"/>
          <w:szCs w:val="24"/>
        </w:rPr>
      </w:pPr>
    </w:p>
    <w:p w:rsidR="00C82262" w:rsidRPr="00E921AC" w:rsidRDefault="00C82262" w:rsidP="00B879BD">
      <w:pPr>
        <w:tabs>
          <w:tab w:val="left" w:pos="5040"/>
        </w:tabs>
        <w:autoSpaceDE w:val="0"/>
        <w:autoSpaceDN w:val="0"/>
        <w:adjustRightInd w:val="0"/>
        <w:spacing w:after="0" w:line="240" w:lineRule="auto"/>
        <w:ind w:left="5041"/>
        <w:outlineLvl w:val="0"/>
        <w:rPr>
          <w:rFonts w:ascii="Times New Roman" w:eastAsia="Times New Roman" w:hAnsi="Times New Roman"/>
          <w:sz w:val="24"/>
          <w:szCs w:val="24"/>
        </w:rPr>
      </w:pPr>
      <w:r w:rsidRPr="00E921AC">
        <w:rPr>
          <w:rFonts w:ascii="Times New Roman" w:eastAsia="Times New Roman" w:hAnsi="Times New Roman"/>
          <w:sz w:val="24"/>
          <w:szCs w:val="24"/>
        </w:rPr>
        <w:lastRenderedPageBreak/>
        <w:t>Утверждено</w:t>
      </w:r>
    </w:p>
    <w:p w:rsidR="00B052C1" w:rsidRPr="00E921AC" w:rsidRDefault="00C82262" w:rsidP="00B879BD">
      <w:pPr>
        <w:tabs>
          <w:tab w:val="left" w:pos="5580"/>
        </w:tabs>
        <w:autoSpaceDE w:val="0"/>
        <w:autoSpaceDN w:val="0"/>
        <w:adjustRightInd w:val="0"/>
        <w:spacing w:after="0" w:line="240" w:lineRule="auto"/>
        <w:ind w:left="5041"/>
        <w:rPr>
          <w:rFonts w:ascii="Times New Roman" w:eastAsia="Times New Roman" w:hAnsi="Times New Roman"/>
          <w:sz w:val="24"/>
          <w:szCs w:val="24"/>
        </w:rPr>
      </w:pPr>
      <w:r w:rsidRPr="00E921AC">
        <w:rPr>
          <w:rFonts w:ascii="Times New Roman" w:eastAsia="Times New Roman" w:hAnsi="Times New Roman"/>
          <w:sz w:val="24"/>
          <w:szCs w:val="24"/>
        </w:rPr>
        <w:t xml:space="preserve">распоряжением </w:t>
      </w:r>
      <w:r w:rsidR="00B052C1" w:rsidRPr="00E921AC">
        <w:rPr>
          <w:rFonts w:ascii="Times New Roman" w:hAnsi="Times New Roman"/>
          <w:sz w:val="24"/>
          <w:szCs w:val="24"/>
        </w:rPr>
        <w:t xml:space="preserve">Муниципального автономного  общеобразовательного   учреждения «Марёвская средняя школа»  </w:t>
      </w:r>
      <w:r w:rsidR="00E42819" w:rsidRPr="00E921AC">
        <w:rPr>
          <w:rFonts w:ascii="Times New Roman" w:hAnsi="Times New Roman"/>
          <w:sz w:val="24"/>
          <w:szCs w:val="24"/>
        </w:rPr>
        <w:t xml:space="preserve">  от </w:t>
      </w:r>
      <w:r w:rsidR="00E921AC" w:rsidRPr="00E921AC">
        <w:rPr>
          <w:rFonts w:ascii="Times New Roman" w:hAnsi="Times New Roman"/>
          <w:sz w:val="24"/>
          <w:szCs w:val="24"/>
        </w:rPr>
        <w:t xml:space="preserve"> </w:t>
      </w:r>
      <w:r w:rsidR="00612F75" w:rsidRPr="00E921AC">
        <w:rPr>
          <w:rFonts w:ascii="Times New Roman" w:hAnsi="Times New Roman"/>
          <w:sz w:val="24"/>
          <w:szCs w:val="24"/>
        </w:rPr>
        <w:t>0</w:t>
      </w:r>
      <w:r w:rsidR="00E921AC" w:rsidRPr="00E921AC">
        <w:rPr>
          <w:rFonts w:ascii="Times New Roman" w:hAnsi="Times New Roman"/>
          <w:sz w:val="24"/>
          <w:szCs w:val="24"/>
        </w:rPr>
        <w:t>1</w:t>
      </w:r>
      <w:r w:rsidR="00E42819" w:rsidRPr="00E921AC">
        <w:rPr>
          <w:rFonts w:ascii="Times New Roman" w:hAnsi="Times New Roman"/>
          <w:sz w:val="24"/>
          <w:szCs w:val="24"/>
        </w:rPr>
        <w:t>.1</w:t>
      </w:r>
      <w:r w:rsidR="00612F75" w:rsidRPr="00E921AC">
        <w:rPr>
          <w:rFonts w:ascii="Times New Roman" w:hAnsi="Times New Roman"/>
          <w:sz w:val="24"/>
          <w:szCs w:val="24"/>
        </w:rPr>
        <w:t>1</w:t>
      </w:r>
      <w:r w:rsidR="00E42819" w:rsidRPr="00E921AC">
        <w:rPr>
          <w:rFonts w:ascii="Times New Roman" w:hAnsi="Times New Roman"/>
          <w:sz w:val="24"/>
          <w:szCs w:val="24"/>
        </w:rPr>
        <w:t>.2016 № 21</w:t>
      </w:r>
    </w:p>
    <w:p w:rsidR="00C82262" w:rsidRPr="00E921AC" w:rsidRDefault="00C82262" w:rsidP="00C82262">
      <w:pPr>
        <w:widowControl w:val="0"/>
        <w:autoSpaceDE w:val="0"/>
        <w:autoSpaceDN w:val="0"/>
        <w:adjustRightInd w:val="0"/>
        <w:spacing w:after="0" w:line="240" w:lineRule="auto"/>
        <w:jc w:val="right"/>
        <w:rPr>
          <w:rFonts w:ascii="Times New Roman" w:eastAsia="Calibri" w:hAnsi="Times New Roman"/>
          <w:sz w:val="24"/>
          <w:szCs w:val="24"/>
          <w:lang w:eastAsia="en-US"/>
        </w:rPr>
      </w:pPr>
    </w:p>
    <w:p w:rsidR="00C82262" w:rsidRPr="00E921AC" w:rsidRDefault="00C82262" w:rsidP="00B879BD">
      <w:pPr>
        <w:widowControl w:val="0"/>
        <w:autoSpaceDE w:val="0"/>
        <w:autoSpaceDN w:val="0"/>
        <w:adjustRightInd w:val="0"/>
        <w:spacing w:after="0" w:line="240" w:lineRule="auto"/>
        <w:jc w:val="center"/>
        <w:rPr>
          <w:rFonts w:ascii="Times New Roman" w:hAnsi="Times New Roman"/>
          <w:b/>
          <w:bCs/>
          <w:sz w:val="24"/>
          <w:szCs w:val="24"/>
        </w:rPr>
      </w:pPr>
      <w:bookmarkStart w:id="0" w:name="Par42"/>
      <w:bookmarkEnd w:id="0"/>
      <w:r w:rsidRPr="00E921AC">
        <w:rPr>
          <w:rFonts w:ascii="Times New Roman" w:hAnsi="Times New Roman"/>
          <w:b/>
          <w:bCs/>
          <w:sz w:val="24"/>
          <w:szCs w:val="24"/>
        </w:rPr>
        <w:t>ПОЛОЖЕНИЕ</w:t>
      </w:r>
    </w:p>
    <w:p w:rsidR="00E42819" w:rsidRPr="00E921AC" w:rsidRDefault="00C82262" w:rsidP="00B879BD">
      <w:pPr>
        <w:widowControl w:val="0"/>
        <w:autoSpaceDE w:val="0"/>
        <w:autoSpaceDN w:val="0"/>
        <w:adjustRightInd w:val="0"/>
        <w:spacing w:after="0" w:line="240" w:lineRule="exact"/>
        <w:jc w:val="center"/>
        <w:rPr>
          <w:rFonts w:ascii="Times New Roman" w:hAnsi="Times New Roman"/>
          <w:sz w:val="24"/>
          <w:szCs w:val="24"/>
        </w:rPr>
      </w:pPr>
      <w:r w:rsidRPr="00E921AC">
        <w:rPr>
          <w:rFonts w:ascii="Times New Roman" w:hAnsi="Times New Roman"/>
          <w:sz w:val="24"/>
          <w:szCs w:val="24"/>
        </w:rPr>
        <w:t xml:space="preserve">об оплате труда работников </w:t>
      </w:r>
      <w:r w:rsidR="00E42819" w:rsidRPr="00E921AC">
        <w:rPr>
          <w:rFonts w:ascii="Times New Roman" w:hAnsi="Times New Roman"/>
          <w:sz w:val="24"/>
          <w:szCs w:val="24"/>
        </w:rPr>
        <w:t>Муниципального автономного  общеобразовательного   учреждения «Марёвская средняя школа»</w:t>
      </w:r>
    </w:p>
    <w:p w:rsidR="00E42819" w:rsidRPr="00E921AC" w:rsidRDefault="00E42819" w:rsidP="00B879BD">
      <w:pPr>
        <w:widowControl w:val="0"/>
        <w:autoSpaceDE w:val="0"/>
        <w:autoSpaceDN w:val="0"/>
        <w:adjustRightInd w:val="0"/>
        <w:spacing w:after="0" w:line="240" w:lineRule="exact"/>
        <w:jc w:val="center"/>
        <w:rPr>
          <w:rFonts w:ascii="Times New Roman" w:hAnsi="Times New Roman"/>
          <w:sz w:val="24"/>
          <w:szCs w:val="24"/>
        </w:rPr>
      </w:pP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b/>
          <w:sz w:val="24"/>
          <w:szCs w:val="24"/>
        </w:rPr>
      </w:pPr>
      <w:bookmarkStart w:id="1" w:name="Par53"/>
      <w:bookmarkEnd w:id="1"/>
      <w:r w:rsidRPr="00E921AC">
        <w:rPr>
          <w:rFonts w:ascii="Times New Roman" w:hAnsi="Times New Roman"/>
          <w:b/>
          <w:sz w:val="24"/>
          <w:szCs w:val="24"/>
        </w:rPr>
        <w:t>1. Общие положения</w:t>
      </w:r>
    </w:p>
    <w:p w:rsidR="00E42819" w:rsidRPr="00E921AC" w:rsidRDefault="00C82262" w:rsidP="00E42819">
      <w:pPr>
        <w:autoSpaceDE w:val="0"/>
        <w:autoSpaceDN w:val="0"/>
        <w:adjustRightInd w:val="0"/>
        <w:spacing w:after="0" w:line="240" w:lineRule="auto"/>
        <w:jc w:val="both"/>
        <w:rPr>
          <w:rFonts w:ascii="Times New Roman" w:hAnsi="Times New Roman" w:cs="Times New Roman"/>
          <w:sz w:val="24"/>
          <w:szCs w:val="24"/>
        </w:rPr>
      </w:pPr>
      <w:r w:rsidRPr="00E921AC">
        <w:rPr>
          <w:rFonts w:ascii="Times New Roman" w:hAnsi="Times New Roman"/>
          <w:sz w:val="24"/>
          <w:szCs w:val="24"/>
        </w:rPr>
        <w:t xml:space="preserve">1.1. </w:t>
      </w:r>
      <w:r w:rsidR="00E42819" w:rsidRPr="00E921AC">
        <w:rPr>
          <w:rFonts w:ascii="Times New Roman" w:hAnsi="Times New Roman"/>
          <w:sz w:val="24"/>
          <w:szCs w:val="24"/>
        </w:rPr>
        <w:t>По</w:t>
      </w:r>
      <w:r w:rsidRPr="00E921AC">
        <w:rPr>
          <w:rFonts w:ascii="Times New Roman" w:hAnsi="Times New Roman"/>
          <w:sz w:val="24"/>
          <w:szCs w:val="24"/>
        </w:rPr>
        <w:t xml:space="preserve">ложение об оплате труда работников </w:t>
      </w:r>
      <w:r w:rsidR="00E42819" w:rsidRPr="00E921AC">
        <w:rPr>
          <w:rFonts w:ascii="Times New Roman" w:hAnsi="Times New Roman"/>
          <w:sz w:val="24"/>
          <w:szCs w:val="24"/>
        </w:rPr>
        <w:t>Муниципального автономного  общеобразовательного   учреждения «Марёвская средняя школа» разработано в соответствии с Трудовым кодексом Российской Федерации</w:t>
      </w:r>
      <w:proofErr w:type="gramStart"/>
      <w:r w:rsidR="00E42819" w:rsidRPr="00E921AC">
        <w:rPr>
          <w:rFonts w:ascii="Times New Roman" w:hAnsi="Times New Roman"/>
          <w:sz w:val="24"/>
          <w:szCs w:val="24"/>
        </w:rPr>
        <w:t>,</w:t>
      </w:r>
      <w:r w:rsidR="00E42819" w:rsidRPr="00E921AC">
        <w:rPr>
          <w:rFonts w:ascii="Times New Roman" w:hAnsi="Times New Roman" w:cs="Times New Roman"/>
          <w:sz w:val="24"/>
          <w:szCs w:val="24"/>
        </w:rPr>
        <w:t>р</w:t>
      </w:r>
      <w:proofErr w:type="gramEnd"/>
      <w:r w:rsidR="00E42819" w:rsidRPr="00E921AC">
        <w:rPr>
          <w:rFonts w:ascii="Times New Roman" w:hAnsi="Times New Roman" w:cs="Times New Roman"/>
          <w:sz w:val="24"/>
          <w:szCs w:val="24"/>
        </w:rPr>
        <w:t xml:space="preserve">аспоряжением социального комитета администрации Маревского муниципального района  № 73 – О от 12.09.2016   «Об утверждении Примерного положения об оплате труда работников муниципальных районных автономных организаций в сфере образования, находящихся в ведении социального комитета Администрации Маревского муниципального района» </w:t>
      </w:r>
    </w:p>
    <w:p w:rsidR="00311A9D" w:rsidRPr="00E921AC" w:rsidRDefault="00C82262" w:rsidP="00E42819">
      <w:pPr>
        <w:pStyle w:val="ab"/>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proofErr w:type="gramStart"/>
      <w:r w:rsidRPr="00E921AC">
        <w:rPr>
          <w:rFonts w:ascii="Times New Roman" w:hAnsi="Times New Roman"/>
          <w:sz w:val="24"/>
          <w:szCs w:val="24"/>
        </w:rPr>
        <w:t xml:space="preserve">Система оплаты труда работников </w:t>
      </w:r>
      <w:r w:rsidR="00E42819" w:rsidRPr="00E921AC">
        <w:rPr>
          <w:rFonts w:ascii="Times New Roman" w:hAnsi="Times New Roman"/>
          <w:sz w:val="24"/>
          <w:szCs w:val="24"/>
        </w:rPr>
        <w:t xml:space="preserve">Муниципального автономного  общеобразовательного   учреждения «Марёвская средняя школа» </w:t>
      </w:r>
      <w:r w:rsidRPr="00E921AC">
        <w:rPr>
          <w:rFonts w:ascii="Times New Roman" w:hAnsi="Times New Roman"/>
          <w:sz w:val="24"/>
          <w:szCs w:val="24"/>
        </w:rPr>
        <w:t xml:space="preserve">включает размеры окладов (должностных окладов), виды и размеры выплат компенсационного и стимулирующего характера, устанавливается </w:t>
      </w:r>
      <w:r w:rsidR="00E42819" w:rsidRPr="00E921AC">
        <w:rPr>
          <w:rFonts w:ascii="Times New Roman" w:hAnsi="Times New Roman"/>
          <w:sz w:val="24"/>
          <w:szCs w:val="24"/>
        </w:rPr>
        <w:t xml:space="preserve"> Положением об оплате труда работников Муниципального автономного  общеобразовательного   учреждения «Марёвская средняя школа», являющимся прило</w:t>
      </w:r>
      <w:r w:rsidR="00311A9D" w:rsidRPr="00E921AC">
        <w:rPr>
          <w:rFonts w:ascii="Times New Roman" w:hAnsi="Times New Roman"/>
          <w:sz w:val="24"/>
          <w:szCs w:val="24"/>
        </w:rPr>
        <w:t>жением к коллективному договору</w:t>
      </w:r>
      <w:r w:rsidR="00E42819" w:rsidRPr="00E921AC">
        <w:rPr>
          <w:rFonts w:ascii="Times New Roman" w:hAnsi="Times New Roman"/>
          <w:sz w:val="24"/>
          <w:szCs w:val="24"/>
        </w:rPr>
        <w:t xml:space="preserve">, составленному в соответствии с </w:t>
      </w:r>
      <w:r w:rsidRPr="00E921AC">
        <w:rPr>
          <w:rFonts w:ascii="Times New Roman" w:hAnsi="Times New Roman"/>
          <w:sz w:val="24"/>
          <w:szCs w:val="24"/>
        </w:rPr>
        <w:t xml:space="preserve"> федеральными законами и постановлениями Правительства Новгородской области, постановлениями Администрации Мар</w:t>
      </w:r>
      <w:r w:rsidR="00311A9D" w:rsidRPr="00E921AC">
        <w:rPr>
          <w:rFonts w:ascii="Times New Roman" w:hAnsi="Times New Roman"/>
          <w:sz w:val="24"/>
          <w:szCs w:val="24"/>
        </w:rPr>
        <w:t>е</w:t>
      </w:r>
      <w:r w:rsidRPr="00E921AC">
        <w:rPr>
          <w:rFonts w:ascii="Times New Roman" w:hAnsi="Times New Roman"/>
          <w:sz w:val="24"/>
          <w:szCs w:val="24"/>
        </w:rPr>
        <w:t>вского муниципального района иПримерным положением</w:t>
      </w:r>
      <w:proofErr w:type="gramEnd"/>
      <w:r w:rsidR="00311A9D" w:rsidRPr="00E921AC">
        <w:rPr>
          <w:rFonts w:ascii="Times New Roman" w:hAnsi="Times New Roman"/>
          <w:sz w:val="24"/>
          <w:szCs w:val="24"/>
        </w:rPr>
        <w:t xml:space="preserve"> об оплате труда </w:t>
      </w:r>
    </w:p>
    <w:p w:rsidR="00C82262" w:rsidRPr="00E921AC" w:rsidRDefault="00311A9D" w:rsidP="00E42819">
      <w:pPr>
        <w:pStyle w:val="HTML"/>
        <w:jc w:val="both"/>
        <w:rPr>
          <w:rFonts w:ascii="Times New Roman" w:hAnsi="Times New Roman" w:cs="Times New Roman"/>
          <w:sz w:val="24"/>
          <w:szCs w:val="24"/>
        </w:rPr>
      </w:pPr>
      <w:r w:rsidRPr="00E921AC">
        <w:rPr>
          <w:rFonts w:ascii="Times New Roman" w:hAnsi="Times New Roman"/>
          <w:sz w:val="24"/>
          <w:szCs w:val="24"/>
        </w:rPr>
        <w:t>работников муниципальных районных автономных организаций в сфере образования, находящихся в ведении социального комитета Администрации Маревского муниципального района</w:t>
      </w:r>
      <w:proofErr w:type="gramStart"/>
      <w:r w:rsidRPr="00E921AC">
        <w:rPr>
          <w:rFonts w:ascii="Times New Roman" w:hAnsi="Times New Roman"/>
          <w:sz w:val="24"/>
          <w:szCs w:val="24"/>
        </w:rPr>
        <w:t xml:space="preserve"> .</w:t>
      </w:r>
      <w:proofErr w:type="gramEnd"/>
    </w:p>
    <w:p w:rsidR="00C82262" w:rsidRPr="00E921AC" w:rsidRDefault="00C82262" w:rsidP="00311A9D">
      <w:pPr>
        <w:widowControl w:val="0"/>
        <w:autoSpaceDE w:val="0"/>
        <w:autoSpaceDN w:val="0"/>
        <w:adjustRightInd w:val="0"/>
        <w:spacing w:after="0" w:line="240" w:lineRule="auto"/>
        <w:jc w:val="both"/>
        <w:rPr>
          <w:rFonts w:ascii="Times New Roman" w:hAnsi="Times New Roman" w:cs="Times New Roman"/>
          <w:sz w:val="24"/>
          <w:szCs w:val="24"/>
        </w:rPr>
      </w:pPr>
      <w:r w:rsidRPr="00E921AC">
        <w:rPr>
          <w:rFonts w:ascii="Times New Roman" w:hAnsi="Times New Roman"/>
          <w:sz w:val="24"/>
          <w:szCs w:val="24"/>
        </w:rPr>
        <w:t xml:space="preserve">1.3. Месячная заработная плата работников организаций, полностью отработавших норму рабочего времени и выполнивших нормы труда (трудовые обязанности), не может быть ниже минимального </w:t>
      </w:r>
      <w:proofErr w:type="gramStart"/>
      <w:r w:rsidRPr="00E921AC">
        <w:rPr>
          <w:rFonts w:ascii="Times New Roman" w:hAnsi="Times New Roman"/>
          <w:sz w:val="24"/>
          <w:szCs w:val="24"/>
        </w:rPr>
        <w:t>размера оплаты труда</w:t>
      </w:r>
      <w:proofErr w:type="gramEnd"/>
      <w:r w:rsidRPr="00E921AC">
        <w:rPr>
          <w:rFonts w:ascii="Times New Roman" w:hAnsi="Times New Roman"/>
          <w:sz w:val="24"/>
          <w:szCs w:val="24"/>
        </w:rPr>
        <w:t xml:space="preserve">, установленного Федеральным законом от 19 июня 2000 года № 82-ФЗ "О минимальном размере оплаты труда". </w:t>
      </w:r>
    </w:p>
    <w:p w:rsidR="00C82262" w:rsidRPr="00E921AC" w:rsidRDefault="00C82262" w:rsidP="00317AC8">
      <w:pPr>
        <w:widowControl w:val="0"/>
        <w:autoSpaceDE w:val="0"/>
        <w:autoSpaceDN w:val="0"/>
        <w:adjustRightInd w:val="0"/>
        <w:spacing w:after="0" w:line="240" w:lineRule="auto"/>
        <w:jc w:val="both"/>
        <w:rPr>
          <w:rFonts w:ascii="Times New Roman" w:hAnsi="Times New Roman"/>
          <w:sz w:val="24"/>
          <w:szCs w:val="24"/>
        </w:rPr>
      </w:pPr>
      <w:r w:rsidRPr="00E921AC">
        <w:rPr>
          <w:rFonts w:ascii="Times New Roman" w:hAnsi="Times New Roman"/>
          <w:sz w:val="24"/>
          <w:szCs w:val="24"/>
        </w:rPr>
        <w:t>1.4. Заработная плата работников организаци</w:t>
      </w:r>
      <w:r w:rsidR="00317AC8" w:rsidRPr="00E921AC">
        <w:rPr>
          <w:rFonts w:ascii="Times New Roman" w:hAnsi="Times New Roman"/>
          <w:sz w:val="24"/>
          <w:szCs w:val="24"/>
        </w:rPr>
        <w:t>и</w:t>
      </w:r>
      <w:r w:rsidRPr="00E921AC">
        <w:rPr>
          <w:rFonts w:ascii="Times New Roman" w:hAnsi="Times New Roman"/>
          <w:sz w:val="24"/>
          <w:szCs w:val="24"/>
        </w:rPr>
        <w:t xml:space="preserve"> предельными размерами не ограничивается.</w:t>
      </w:r>
    </w:p>
    <w:p w:rsidR="00C82262" w:rsidRPr="00E921AC" w:rsidRDefault="00C82262" w:rsidP="00317AC8">
      <w:pPr>
        <w:widowControl w:val="0"/>
        <w:autoSpaceDE w:val="0"/>
        <w:autoSpaceDN w:val="0"/>
        <w:adjustRightInd w:val="0"/>
        <w:spacing w:after="0" w:line="240" w:lineRule="auto"/>
        <w:jc w:val="both"/>
        <w:rPr>
          <w:rFonts w:ascii="Times New Roman" w:hAnsi="Times New Roman"/>
          <w:sz w:val="24"/>
          <w:szCs w:val="24"/>
        </w:rPr>
      </w:pPr>
      <w:r w:rsidRPr="00E921AC">
        <w:rPr>
          <w:rFonts w:ascii="Times New Roman" w:hAnsi="Times New Roman"/>
          <w:sz w:val="24"/>
          <w:szCs w:val="24"/>
        </w:rPr>
        <w:t>1.5. Опл</w:t>
      </w:r>
      <w:r w:rsidR="00317AC8" w:rsidRPr="00E921AC">
        <w:rPr>
          <w:rFonts w:ascii="Times New Roman" w:hAnsi="Times New Roman"/>
          <w:sz w:val="24"/>
          <w:szCs w:val="24"/>
        </w:rPr>
        <w:t>ата труда работников организации</w:t>
      </w:r>
      <w:r w:rsidRPr="00E921AC">
        <w:rPr>
          <w:rFonts w:ascii="Times New Roman" w:hAnsi="Times New Roman"/>
          <w:sz w:val="24"/>
          <w:szCs w:val="24"/>
        </w:rPr>
        <w:t>, занятых по совместительству, а также на условиях неполного рабочего времени, производится пропорционально отработанному времени.</w:t>
      </w:r>
    </w:p>
    <w:p w:rsidR="00C82262" w:rsidRPr="00E921AC" w:rsidRDefault="00C82262" w:rsidP="00317AC8">
      <w:pPr>
        <w:widowControl w:val="0"/>
        <w:autoSpaceDE w:val="0"/>
        <w:autoSpaceDN w:val="0"/>
        <w:adjustRightInd w:val="0"/>
        <w:spacing w:after="0" w:line="240" w:lineRule="auto"/>
        <w:jc w:val="both"/>
        <w:rPr>
          <w:rFonts w:ascii="Times New Roman" w:hAnsi="Times New Roman"/>
          <w:sz w:val="24"/>
          <w:szCs w:val="24"/>
        </w:rPr>
      </w:pPr>
      <w:r w:rsidRPr="00E921AC">
        <w:rPr>
          <w:rFonts w:ascii="Times New Roman" w:hAnsi="Times New Roman"/>
          <w:sz w:val="24"/>
          <w:szCs w:val="24"/>
        </w:rPr>
        <w:t>1.6. Фонд оплаты труда работников организаци</w:t>
      </w:r>
      <w:r w:rsidR="00317AC8" w:rsidRPr="00E921AC">
        <w:rPr>
          <w:rFonts w:ascii="Times New Roman" w:hAnsi="Times New Roman"/>
          <w:sz w:val="24"/>
          <w:szCs w:val="24"/>
        </w:rPr>
        <w:t>и</w:t>
      </w:r>
      <w:r w:rsidRPr="00E921AC">
        <w:rPr>
          <w:rFonts w:ascii="Times New Roman" w:hAnsi="Times New Roman"/>
          <w:sz w:val="24"/>
          <w:szCs w:val="24"/>
        </w:rPr>
        <w:t xml:space="preserve"> формируется на календарный год исходя из объема бюджетных ассигнований районного бюджета, из средств, поступающих от приносящей доход деятельности.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1.7. Условия оплаты труда, предусмотренные </w:t>
      </w:r>
      <w:r w:rsidR="00317AC8" w:rsidRPr="00E921AC">
        <w:rPr>
          <w:rFonts w:ascii="Times New Roman" w:hAnsi="Times New Roman"/>
          <w:sz w:val="24"/>
          <w:szCs w:val="24"/>
        </w:rPr>
        <w:t>П</w:t>
      </w:r>
      <w:r w:rsidRPr="00E921AC">
        <w:rPr>
          <w:rFonts w:ascii="Times New Roman" w:hAnsi="Times New Roman"/>
          <w:sz w:val="24"/>
          <w:szCs w:val="24"/>
        </w:rPr>
        <w:t>оложением для руководителя организации,  рассматриваются созданной в социальном комитет</w:t>
      </w:r>
      <w:r w:rsidR="00317AC8" w:rsidRPr="00E921AC">
        <w:rPr>
          <w:rFonts w:ascii="Times New Roman" w:hAnsi="Times New Roman"/>
          <w:sz w:val="24"/>
          <w:szCs w:val="24"/>
        </w:rPr>
        <w:t>е</w:t>
      </w:r>
      <w:r w:rsidRPr="00E921AC">
        <w:rPr>
          <w:rFonts w:ascii="Times New Roman" w:hAnsi="Times New Roman"/>
          <w:sz w:val="24"/>
          <w:szCs w:val="24"/>
        </w:rPr>
        <w:t xml:space="preserve"> Администрации Маревского  муниципального района (далее комитет) комиссией по вопросам оплаты труда руководителя организации (далее комиссия комитета).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Предельный уровень соотношения средней заработной платы руководителя организации и средней заработной платы работников организации за отчётный год устанавливается комиссией комитета в кратности, от одного до пяти в зависимости от сложности управления организацией и объ</w:t>
      </w:r>
      <w:r w:rsidR="00317AC8" w:rsidRPr="00E921AC">
        <w:rPr>
          <w:rFonts w:ascii="Times New Roman" w:hAnsi="Times New Roman"/>
          <w:sz w:val="24"/>
          <w:szCs w:val="24"/>
        </w:rPr>
        <w:t>ё</w:t>
      </w:r>
      <w:r w:rsidRPr="00E921AC">
        <w:rPr>
          <w:rFonts w:ascii="Times New Roman" w:hAnsi="Times New Roman"/>
          <w:sz w:val="24"/>
          <w:szCs w:val="24"/>
        </w:rPr>
        <w:t>мов выполняемых работ.</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Состав и порядок деятельности комиссии комитета утверждается распоряжением социального комитета Администрации Маревского муниципального района (далее распоряжение комитета).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1.8. Условия оплаты труда, предусмотренные </w:t>
      </w:r>
      <w:r w:rsidR="00317AC8" w:rsidRPr="00E921AC">
        <w:rPr>
          <w:rFonts w:ascii="Times New Roman" w:hAnsi="Times New Roman"/>
          <w:sz w:val="24"/>
          <w:szCs w:val="24"/>
        </w:rPr>
        <w:t>П</w:t>
      </w:r>
      <w:r w:rsidRPr="00E921AC">
        <w:rPr>
          <w:rFonts w:ascii="Times New Roman" w:hAnsi="Times New Roman"/>
          <w:sz w:val="24"/>
          <w:szCs w:val="24"/>
        </w:rPr>
        <w:t>оложением  организации для работников организации, рассматриваются созданной в организации комиссией по вопросам оплаты труда работников организации (далее комиссия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Предельный уровень соотношения средней заработной платы заместителей руководителя и главного бухгалтера организации и средней заработной платы работников организации за отчётный год, составляющий 12 календарных месяцев, устанавливается </w:t>
      </w:r>
      <w:r w:rsidR="00317AC8" w:rsidRPr="00E921AC">
        <w:rPr>
          <w:rFonts w:ascii="Times New Roman" w:hAnsi="Times New Roman"/>
          <w:sz w:val="24"/>
          <w:szCs w:val="24"/>
        </w:rPr>
        <w:lastRenderedPageBreak/>
        <w:t xml:space="preserve">Положением об оплате труда, </w:t>
      </w:r>
      <w:r w:rsidRPr="00E921AC">
        <w:rPr>
          <w:rFonts w:ascii="Times New Roman" w:hAnsi="Times New Roman"/>
          <w:sz w:val="24"/>
          <w:szCs w:val="24"/>
        </w:rPr>
        <w:t xml:space="preserve"> в кратности до 4.</w:t>
      </w:r>
    </w:p>
    <w:p w:rsidR="00C82262"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Состав и порядок деятельности комиссии организации утверждается приказом организации.</w:t>
      </w:r>
    </w:p>
    <w:p w:rsidR="00B879BD" w:rsidRPr="00E921AC" w:rsidRDefault="00B879BD" w:rsidP="00C82262">
      <w:pPr>
        <w:widowControl w:val="0"/>
        <w:autoSpaceDE w:val="0"/>
        <w:autoSpaceDN w:val="0"/>
        <w:adjustRightInd w:val="0"/>
        <w:spacing w:after="0" w:line="240" w:lineRule="auto"/>
        <w:ind w:firstLine="709"/>
        <w:jc w:val="both"/>
        <w:rPr>
          <w:rFonts w:ascii="Times New Roman" w:hAnsi="Times New Roman"/>
          <w:sz w:val="24"/>
          <w:szCs w:val="24"/>
        </w:rPr>
      </w:pP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b/>
          <w:sz w:val="24"/>
          <w:szCs w:val="24"/>
        </w:rPr>
      </w:pPr>
      <w:bookmarkStart w:id="2" w:name="Par66"/>
      <w:bookmarkEnd w:id="2"/>
      <w:r w:rsidRPr="00E921AC">
        <w:rPr>
          <w:rFonts w:ascii="Times New Roman" w:hAnsi="Times New Roman"/>
          <w:b/>
          <w:sz w:val="24"/>
          <w:szCs w:val="24"/>
        </w:rPr>
        <w:t>2. Оплата труда руководителя организации, заместител</w:t>
      </w:r>
      <w:r w:rsidR="00317AC8" w:rsidRPr="00E921AC">
        <w:rPr>
          <w:rFonts w:ascii="Times New Roman" w:hAnsi="Times New Roman"/>
          <w:b/>
          <w:sz w:val="24"/>
          <w:szCs w:val="24"/>
        </w:rPr>
        <w:t xml:space="preserve">я </w:t>
      </w:r>
      <w:r w:rsidRPr="00E921AC">
        <w:rPr>
          <w:rFonts w:ascii="Times New Roman" w:hAnsi="Times New Roman"/>
          <w:b/>
          <w:sz w:val="24"/>
          <w:szCs w:val="24"/>
        </w:rPr>
        <w:t xml:space="preserve"> руководителя, главного бухгалтера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2.1. Заработная плата руководителя организации, заместителя руководителя, главного бухгалтера организации состоит </w:t>
      </w:r>
      <w:proofErr w:type="gramStart"/>
      <w:r w:rsidRPr="00E921AC">
        <w:rPr>
          <w:rFonts w:ascii="Times New Roman" w:hAnsi="Times New Roman"/>
          <w:sz w:val="24"/>
          <w:szCs w:val="24"/>
        </w:rPr>
        <w:t>из</w:t>
      </w:r>
      <w:proofErr w:type="gramEnd"/>
      <w:r w:rsidRPr="00E921AC">
        <w:rPr>
          <w:rFonts w:ascii="Times New Roman" w:hAnsi="Times New Roman"/>
          <w:sz w:val="24"/>
          <w:szCs w:val="24"/>
        </w:rPr>
        <w:t>:</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должностного оклада;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выплат компенсационного характера;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выплат стимулирующего характера.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Условия осуществления выплат компенсационного и стимулирующего характера для руководителей организаций, их заместителей и главных бухгалтеров организации конкретизируются трудовым договором.</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 отношении руководителя организации – руководителем комитета на основании решения комиссии комитета и оформляется распоряжением комитета;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 отношении заместителя руководителя, главного бухгалтера организации – руководителем организации на основании решения комиссии организации и оформляется приказом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2.2. Должностной оклад</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2.2.1. Должностной оклад руководителя организации, определяется трудовым договором, </w:t>
      </w:r>
      <w:r w:rsidRPr="00E921AC">
        <w:rPr>
          <w:rFonts w:ascii="Times New Roman" w:eastAsia="Times New Roman" w:hAnsi="Times New Roman"/>
          <w:color w:val="000000"/>
          <w:sz w:val="24"/>
          <w:szCs w:val="24"/>
        </w:rPr>
        <w:t xml:space="preserve">на основании решения комиссии комитета </w:t>
      </w:r>
      <w:r w:rsidRPr="00E921AC">
        <w:rPr>
          <w:rFonts w:ascii="Times New Roman" w:hAnsi="Times New Roman"/>
          <w:sz w:val="24"/>
          <w:szCs w:val="24"/>
        </w:rPr>
        <w:t>в зависимости от сложности труда с учетом объема управления, особенностей деятельности и специфики работы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Должностной оклад руководителя организации определяется по следующей формуле:</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E921AC">
        <w:rPr>
          <w:rFonts w:ascii="Times New Roman" w:hAnsi="Times New Roman"/>
          <w:sz w:val="24"/>
          <w:szCs w:val="24"/>
        </w:rPr>
        <w:t>До=</w:t>
      </w:r>
      <w:proofErr w:type="spellEnd"/>
      <w:r w:rsidRPr="00E921AC">
        <w:rPr>
          <w:rFonts w:ascii="Times New Roman" w:eastAsia="Times New Roman" w:hAnsi="Times New Roman"/>
          <w:sz w:val="24"/>
          <w:szCs w:val="24"/>
        </w:rPr>
        <w:t>(</w:t>
      </w:r>
      <w:proofErr w:type="spellStart"/>
      <w:r w:rsidRPr="00E921AC">
        <w:rPr>
          <w:rFonts w:ascii="Times New Roman" w:eastAsia="Times New Roman" w:hAnsi="Times New Roman"/>
          <w:sz w:val="24"/>
          <w:szCs w:val="24"/>
        </w:rPr>
        <w:t>Бо</w:t>
      </w:r>
      <w:proofErr w:type="spellEnd"/>
      <w:r w:rsidRPr="00E921AC">
        <w:rPr>
          <w:rFonts w:ascii="Times New Roman" w:eastAsia="Times New Roman" w:hAnsi="Times New Roman"/>
          <w:sz w:val="24"/>
          <w:szCs w:val="24"/>
        </w:rPr>
        <w:t xml:space="preserve"> + </w:t>
      </w:r>
      <w:proofErr w:type="spellStart"/>
      <w:r w:rsidRPr="00E921AC">
        <w:rPr>
          <w:rFonts w:ascii="Times New Roman" w:eastAsia="Times New Roman" w:hAnsi="Times New Roman"/>
          <w:sz w:val="24"/>
          <w:szCs w:val="24"/>
        </w:rPr>
        <w:t>Бо</w:t>
      </w:r>
      <w:proofErr w:type="spellEnd"/>
      <w:r w:rsidRPr="00E921AC">
        <w:rPr>
          <w:rFonts w:ascii="Times New Roman" w:eastAsia="Times New Roman" w:hAnsi="Times New Roman"/>
          <w:sz w:val="24"/>
          <w:szCs w:val="24"/>
        </w:rPr>
        <w:t>*Кп</w:t>
      </w:r>
      <w:proofErr w:type="gramStart"/>
      <w:r w:rsidRPr="00E921AC">
        <w:rPr>
          <w:rFonts w:ascii="Times New Roman" w:eastAsia="Times New Roman" w:hAnsi="Times New Roman"/>
          <w:sz w:val="24"/>
          <w:szCs w:val="24"/>
        </w:rPr>
        <w:t>1</w:t>
      </w:r>
      <w:proofErr w:type="gramEnd"/>
      <w:r w:rsidRPr="00E921AC">
        <w:rPr>
          <w:rFonts w:ascii="Times New Roman" w:eastAsia="Times New Roman" w:hAnsi="Times New Roman"/>
          <w:sz w:val="24"/>
          <w:szCs w:val="24"/>
        </w:rPr>
        <w:t xml:space="preserve"> + </w:t>
      </w:r>
      <w:proofErr w:type="spellStart"/>
      <w:r w:rsidRPr="00E921AC">
        <w:rPr>
          <w:rFonts w:ascii="Times New Roman" w:eastAsia="Times New Roman" w:hAnsi="Times New Roman"/>
          <w:sz w:val="24"/>
          <w:szCs w:val="24"/>
        </w:rPr>
        <w:t>Бо</w:t>
      </w:r>
      <w:proofErr w:type="spellEnd"/>
      <w:r w:rsidRPr="00E921AC">
        <w:rPr>
          <w:rFonts w:ascii="Times New Roman" w:eastAsia="Times New Roman" w:hAnsi="Times New Roman"/>
          <w:sz w:val="24"/>
          <w:szCs w:val="24"/>
        </w:rPr>
        <w:t xml:space="preserve">*Кп2 + </w:t>
      </w:r>
      <w:proofErr w:type="spellStart"/>
      <w:r w:rsidRPr="00E921AC">
        <w:rPr>
          <w:rFonts w:ascii="Times New Roman" w:eastAsia="Times New Roman" w:hAnsi="Times New Roman"/>
          <w:sz w:val="24"/>
          <w:szCs w:val="24"/>
        </w:rPr>
        <w:t>Бо</w:t>
      </w:r>
      <w:proofErr w:type="spellEnd"/>
      <w:r w:rsidRPr="00E921AC">
        <w:rPr>
          <w:rFonts w:ascii="Times New Roman" w:eastAsia="Times New Roman" w:hAnsi="Times New Roman"/>
          <w:sz w:val="24"/>
          <w:szCs w:val="24"/>
        </w:rPr>
        <w:t>*</w:t>
      </w:r>
      <w:proofErr w:type="spellStart"/>
      <w:r w:rsidRPr="00E921AC">
        <w:rPr>
          <w:rFonts w:ascii="Times New Roman" w:eastAsia="Times New Roman" w:hAnsi="Times New Roman"/>
          <w:sz w:val="24"/>
          <w:szCs w:val="24"/>
        </w:rPr>
        <w:t>Кср</w:t>
      </w:r>
      <w:proofErr w:type="spellEnd"/>
      <w:r w:rsidRPr="00E921AC">
        <w:rPr>
          <w:rFonts w:ascii="Times New Roman" w:eastAsia="Times New Roman" w:hAnsi="Times New Roman"/>
          <w:sz w:val="24"/>
          <w:szCs w:val="24"/>
        </w:rPr>
        <w:t>)*К</w:t>
      </w:r>
      <w:proofErr w:type="spellStart"/>
      <w:r w:rsidRPr="00E921AC">
        <w:rPr>
          <w:rFonts w:ascii="Times New Roman" w:eastAsia="Times New Roman" w:hAnsi="Times New Roman"/>
          <w:sz w:val="24"/>
          <w:szCs w:val="24"/>
          <w:lang w:val="en-US"/>
        </w:rPr>
        <w:t>ind</w:t>
      </w:r>
      <w:proofErr w:type="spellEnd"/>
      <w:r w:rsidRPr="00E921AC">
        <w:rPr>
          <w:rFonts w:ascii="Times New Roman" w:eastAsia="Times New Roman" w:hAnsi="Times New Roman"/>
          <w:sz w:val="24"/>
          <w:szCs w:val="24"/>
        </w:rPr>
        <w:t>,</w:t>
      </w:r>
      <w:r w:rsidRPr="00E921AC">
        <w:rPr>
          <w:rFonts w:ascii="Times New Roman" w:hAnsi="Times New Roman"/>
          <w:sz w:val="24"/>
          <w:szCs w:val="24"/>
        </w:rPr>
        <w:t>где:</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До – должностной оклад руководителя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E921AC">
        <w:rPr>
          <w:rFonts w:ascii="Times New Roman" w:hAnsi="Times New Roman"/>
          <w:sz w:val="24"/>
          <w:szCs w:val="24"/>
        </w:rPr>
        <w:t>Бо</w:t>
      </w:r>
      <w:proofErr w:type="spellEnd"/>
      <w:r w:rsidRPr="00E921AC">
        <w:rPr>
          <w:rFonts w:ascii="Times New Roman" w:hAnsi="Times New Roman"/>
          <w:sz w:val="24"/>
          <w:szCs w:val="24"/>
        </w:rPr>
        <w:t xml:space="preserve"> – базовый оклад, применяемый для определения должностного оклада руководителя организации, устанавливается </w:t>
      </w:r>
      <w:r w:rsidRPr="00E921AC">
        <w:rPr>
          <w:rFonts w:ascii="Times New Roman" w:eastAsia="Times New Roman" w:hAnsi="Times New Roman"/>
          <w:sz w:val="24"/>
          <w:szCs w:val="24"/>
        </w:rPr>
        <w:t>в фиксированном размере и составляет</w:t>
      </w:r>
      <w:r w:rsidRPr="00E921AC">
        <w:rPr>
          <w:rFonts w:ascii="Times New Roman" w:hAnsi="Times New Roman"/>
          <w:sz w:val="24"/>
          <w:szCs w:val="24"/>
        </w:rPr>
        <w:t xml:space="preserve"> 12000 рублей;</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Кп</w:t>
      </w:r>
      <w:proofErr w:type="gramStart"/>
      <w:r w:rsidRPr="00E921AC">
        <w:rPr>
          <w:rFonts w:ascii="Times New Roman" w:hAnsi="Times New Roman"/>
          <w:sz w:val="24"/>
          <w:szCs w:val="24"/>
        </w:rPr>
        <w:t>1</w:t>
      </w:r>
      <w:proofErr w:type="gramEnd"/>
      <w:r w:rsidRPr="00E921AC">
        <w:rPr>
          <w:rFonts w:ascii="Times New Roman" w:hAnsi="Times New Roman"/>
          <w:sz w:val="24"/>
          <w:szCs w:val="24"/>
        </w:rPr>
        <w:t xml:space="preserve"> – коэффициент, характеризующий объем управления организацией;</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Кп</w:t>
      </w:r>
      <w:proofErr w:type="gramStart"/>
      <w:r w:rsidRPr="00E921AC">
        <w:rPr>
          <w:rFonts w:ascii="Times New Roman" w:hAnsi="Times New Roman"/>
          <w:sz w:val="24"/>
          <w:szCs w:val="24"/>
        </w:rPr>
        <w:t>2</w:t>
      </w:r>
      <w:proofErr w:type="gramEnd"/>
      <w:r w:rsidRPr="00E921AC">
        <w:rPr>
          <w:rFonts w:ascii="Times New Roman" w:hAnsi="Times New Roman"/>
          <w:sz w:val="24"/>
          <w:szCs w:val="24"/>
        </w:rPr>
        <w:t xml:space="preserve"> – коэффициент, характеризующий особенности деятельности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E921AC">
        <w:rPr>
          <w:rFonts w:ascii="Times New Roman" w:hAnsi="Times New Roman"/>
          <w:sz w:val="24"/>
          <w:szCs w:val="24"/>
        </w:rPr>
        <w:t>Кср</w:t>
      </w:r>
      <w:proofErr w:type="spellEnd"/>
      <w:r w:rsidRPr="00E921AC">
        <w:rPr>
          <w:rFonts w:ascii="Times New Roman" w:hAnsi="Times New Roman"/>
          <w:sz w:val="24"/>
          <w:szCs w:val="24"/>
        </w:rPr>
        <w:t xml:space="preserve"> – коэффициент специфики работы руководителя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921AC">
        <w:rPr>
          <w:rFonts w:ascii="Times New Roman" w:eastAsia="Times New Roman" w:hAnsi="Times New Roman"/>
          <w:sz w:val="24"/>
          <w:szCs w:val="24"/>
        </w:rPr>
        <w:t>К</w:t>
      </w:r>
      <w:proofErr w:type="spellStart"/>
      <w:proofErr w:type="gramEnd"/>
      <w:r w:rsidRPr="00E921AC">
        <w:rPr>
          <w:rFonts w:ascii="Times New Roman" w:eastAsia="Times New Roman" w:hAnsi="Times New Roman"/>
          <w:sz w:val="24"/>
          <w:szCs w:val="24"/>
          <w:lang w:val="en-US"/>
        </w:rPr>
        <w:t>ind</w:t>
      </w:r>
      <w:proofErr w:type="spellEnd"/>
      <w:r w:rsidRPr="00E921AC">
        <w:rPr>
          <w:rFonts w:ascii="Times New Roman" w:hAnsi="Times New Roman"/>
          <w:sz w:val="24"/>
          <w:szCs w:val="24"/>
        </w:rPr>
        <w:t xml:space="preserve"> – коэффициент </w:t>
      </w:r>
      <w:r w:rsidRPr="00E921AC">
        <w:rPr>
          <w:rFonts w:ascii="Times New Roman" w:eastAsia="Times New Roman" w:hAnsi="Times New Roman"/>
          <w:sz w:val="24"/>
          <w:szCs w:val="24"/>
        </w:rPr>
        <w:t>индексация производится в размерах и в сроки, установленные в соответствии с трудовым законодательством и решением Думы Марёвского муниципального района при принятии решения о бюджете Марёвского муниципального района на очередной финансовый год и на плановый период.</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Показатели организации, характеризующие объем управления, устанавливаются в зависимости от среднесписочной численности </w:t>
      </w:r>
      <w:proofErr w:type="gramStart"/>
      <w:r w:rsidRPr="00E921AC">
        <w:rPr>
          <w:rFonts w:ascii="Times New Roman" w:hAnsi="Times New Roman"/>
          <w:sz w:val="24"/>
          <w:szCs w:val="24"/>
        </w:rPr>
        <w:t>обучающихся</w:t>
      </w:r>
      <w:proofErr w:type="gramEnd"/>
      <w:r w:rsidRPr="00E921AC">
        <w:rPr>
          <w:rFonts w:ascii="Times New Roman" w:hAnsi="Times New Roman"/>
          <w:sz w:val="24"/>
          <w:szCs w:val="24"/>
        </w:rPr>
        <w:t xml:space="preserve"> в организации, от особенности деятельности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Среднесписочная численность обучающихся определяется по данным организации с учетом данных статистики за календарный год, предшествующей году установления должностного оклада руководителя.</w:t>
      </w:r>
    </w:p>
    <w:p w:rsidR="00C82262" w:rsidRPr="00E921AC" w:rsidRDefault="00C82262" w:rsidP="00C82262">
      <w:pPr>
        <w:widowControl w:val="0"/>
        <w:autoSpaceDE w:val="0"/>
        <w:autoSpaceDN w:val="0"/>
        <w:adjustRightInd w:val="0"/>
        <w:spacing w:after="120" w:line="240" w:lineRule="auto"/>
        <w:ind w:firstLine="709"/>
        <w:jc w:val="both"/>
        <w:rPr>
          <w:rFonts w:ascii="Times New Roman" w:hAnsi="Times New Roman"/>
          <w:sz w:val="24"/>
          <w:szCs w:val="24"/>
        </w:rPr>
      </w:pPr>
      <w:r w:rsidRPr="00E921AC">
        <w:rPr>
          <w:rFonts w:ascii="Times New Roman" w:hAnsi="Times New Roman"/>
          <w:sz w:val="24"/>
          <w:szCs w:val="24"/>
        </w:rPr>
        <w:t>Коэффициенты, характеризующие объем управления организации:</w:t>
      </w:r>
    </w:p>
    <w:tbl>
      <w:tblPr>
        <w:tblW w:w="9360" w:type="dxa"/>
        <w:tblInd w:w="75" w:type="dxa"/>
        <w:tblLayout w:type="fixed"/>
        <w:tblCellMar>
          <w:left w:w="75" w:type="dxa"/>
          <w:right w:w="75" w:type="dxa"/>
        </w:tblCellMar>
        <w:tblLook w:val="04A0"/>
      </w:tblPr>
      <w:tblGrid>
        <w:gridCol w:w="709"/>
        <w:gridCol w:w="2978"/>
        <w:gridCol w:w="3687"/>
        <w:gridCol w:w="1986"/>
      </w:tblGrid>
      <w:tr w:rsidR="00C82262" w:rsidRPr="00E921AC" w:rsidTr="00C82262">
        <w:tc>
          <w:tcPr>
            <w:tcW w:w="709"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 xml:space="preserve">N   </w:t>
            </w:r>
            <w:r w:rsidRPr="00E921AC">
              <w:rPr>
                <w:rFonts w:ascii="Times New Roman" w:hAnsi="Times New Roman"/>
                <w:sz w:val="24"/>
                <w:szCs w:val="24"/>
              </w:rPr>
              <w:br/>
              <w:t>п/п</w:t>
            </w:r>
          </w:p>
        </w:tc>
        <w:tc>
          <w:tcPr>
            <w:tcW w:w="2977"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Показатели по типам (видам) организации</w:t>
            </w:r>
          </w:p>
        </w:tc>
        <w:tc>
          <w:tcPr>
            <w:tcW w:w="3685"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Условия</w:t>
            </w:r>
          </w:p>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(человек)</w:t>
            </w:r>
          </w:p>
        </w:tc>
        <w:tc>
          <w:tcPr>
            <w:tcW w:w="1985"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Повышающий коэффициент (Кп</w:t>
            </w:r>
            <w:proofErr w:type="gramStart"/>
            <w:r w:rsidRPr="00E921AC">
              <w:rPr>
                <w:rFonts w:ascii="Times New Roman" w:hAnsi="Times New Roman"/>
                <w:sz w:val="24"/>
                <w:szCs w:val="24"/>
              </w:rPr>
              <w:t>1</w:t>
            </w:r>
            <w:proofErr w:type="gramEnd"/>
            <w:r w:rsidRPr="00E921AC">
              <w:rPr>
                <w:rFonts w:ascii="Times New Roman" w:hAnsi="Times New Roman"/>
                <w:sz w:val="24"/>
                <w:szCs w:val="24"/>
              </w:rPr>
              <w:t>)</w:t>
            </w:r>
          </w:p>
        </w:tc>
      </w:tr>
    </w:tbl>
    <w:p w:rsidR="00C82262" w:rsidRPr="00E921AC" w:rsidRDefault="00C82262" w:rsidP="00C82262">
      <w:pPr>
        <w:rPr>
          <w:rFonts w:ascii="Calibri" w:hAnsi="Calibri"/>
          <w:vanish/>
          <w:sz w:val="24"/>
          <w:szCs w:val="24"/>
          <w:lang w:eastAsia="en-US"/>
        </w:rPr>
      </w:pPr>
    </w:p>
    <w:tbl>
      <w:tblPr>
        <w:tblW w:w="9360" w:type="dxa"/>
        <w:tblInd w:w="75" w:type="dxa"/>
        <w:tblLayout w:type="fixed"/>
        <w:tblCellMar>
          <w:left w:w="75" w:type="dxa"/>
          <w:right w:w="75" w:type="dxa"/>
        </w:tblCellMar>
        <w:tblLook w:val="04A0"/>
      </w:tblPr>
      <w:tblGrid>
        <w:gridCol w:w="709"/>
        <w:gridCol w:w="2978"/>
        <w:gridCol w:w="3687"/>
        <w:gridCol w:w="1986"/>
      </w:tblGrid>
      <w:tr w:rsidR="00C82262" w:rsidRPr="00E921AC" w:rsidTr="00606D80">
        <w:trPr>
          <w:tblHeader/>
        </w:trPr>
        <w:tc>
          <w:tcPr>
            <w:tcW w:w="709"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2</w:t>
            </w:r>
          </w:p>
        </w:tc>
        <w:tc>
          <w:tcPr>
            <w:tcW w:w="3687"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3</w:t>
            </w:r>
          </w:p>
        </w:tc>
        <w:tc>
          <w:tcPr>
            <w:tcW w:w="1986"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4</w:t>
            </w:r>
          </w:p>
        </w:tc>
      </w:tr>
      <w:tr w:rsidR="00C82262" w:rsidRPr="00E921AC" w:rsidTr="00606D80">
        <w:tc>
          <w:tcPr>
            <w:tcW w:w="709" w:type="dxa"/>
            <w:vMerge w:val="restart"/>
            <w:tcBorders>
              <w:top w:val="single" w:sz="4" w:space="0" w:color="auto"/>
              <w:left w:val="single" w:sz="4" w:space="0" w:color="auto"/>
              <w:bottom w:val="nil"/>
              <w:right w:val="single" w:sz="4" w:space="0" w:color="auto"/>
            </w:tcBorders>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1.</w:t>
            </w:r>
          </w:p>
        </w:tc>
        <w:tc>
          <w:tcPr>
            <w:tcW w:w="2978" w:type="dxa"/>
            <w:vMerge w:val="restart"/>
            <w:tcBorders>
              <w:top w:val="single" w:sz="4" w:space="0" w:color="auto"/>
              <w:left w:val="single" w:sz="4" w:space="0" w:color="auto"/>
              <w:bottom w:val="nil"/>
              <w:right w:val="single" w:sz="4" w:space="0" w:color="auto"/>
            </w:tcBorders>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proofErr w:type="gramStart"/>
            <w:r w:rsidRPr="00E921AC">
              <w:rPr>
                <w:rFonts w:ascii="Times New Roman" w:hAnsi="Times New Roman"/>
                <w:sz w:val="24"/>
                <w:szCs w:val="24"/>
              </w:rPr>
              <w:t>Обучающиеся</w:t>
            </w:r>
            <w:proofErr w:type="gramEnd"/>
            <w:r w:rsidRPr="00E921AC">
              <w:rPr>
                <w:rFonts w:ascii="Times New Roman" w:hAnsi="Times New Roman"/>
                <w:sz w:val="24"/>
                <w:szCs w:val="24"/>
              </w:rPr>
              <w:t xml:space="preserve"> общеобразовательных организаций</w:t>
            </w:r>
          </w:p>
        </w:tc>
        <w:tc>
          <w:tcPr>
            <w:tcW w:w="3687" w:type="dxa"/>
            <w:tcBorders>
              <w:top w:val="nil"/>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both"/>
              <w:rPr>
                <w:rFonts w:ascii="Times New Roman" w:hAnsi="Times New Roman"/>
                <w:sz w:val="24"/>
                <w:szCs w:val="24"/>
                <w:lang w:eastAsia="en-US"/>
              </w:rPr>
            </w:pPr>
            <w:r w:rsidRPr="00E921AC">
              <w:rPr>
                <w:rFonts w:ascii="Times New Roman" w:hAnsi="Times New Roman"/>
                <w:sz w:val="24"/>
                <w:szCs w:val="24"/>
              </w:rPr>
              <w:t xml:space="preserve">до 100 </w:t>
            </w:r>
          </w:p>
        </w:tc>
        <w:tc>
          <w:tcPr>
            <w:tcW w:w="1986" w:type="dxa"/>
            <w:tcBorders>
              <w:top w:val="nil"/>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0,05</w:t>
            </w:r>
          </w:p>
        </w:tc>
      </w:tr>
      <w:tr w:rsidR="00C82262" w:rsidRPr="00E921AC" w:rsidTr="00606D80">
        <w:tc>
          <w:tcPr>
            <w:tcW w:w="709" w:type="dxa"/>
            <w:vMerge/>
            <w:tcBorders>
              <w:top w:val="single" w:sz="4" w:space="0" w:color="auto"/>
              <w:left w:val="single" w:sz="4" w:space="0" w:color="auto"/>
              <w:bottom w:val="nil"/>
              <w:right w:val="single" w:sz="4" w:space="0" w:color="auto"/>
            </w:tcBorders>
            <w:vAlign w:val="center"/>
            <w:hideMark/>
          </w:tcPr>
          <w:p w:rsidR="00C82262" w:rsidRPr="00E921AC" w:rsidRDefault="00C82262">
            <w:pPr>
              <w:spacing w:after="0" w:line="240" w:lineRule="auto"/>
              <w:rPr>
                <w:rFonts w:ascii="Times New Roman" w:hAnsi="Times New Roman"/>
                <w:sz w:val="24"/>
                <w:szCs w:val="24"/>
                <w:lang w:eastAsia="en-US"/>
              </w:rPr>
            </w:pPr>
          </w:p>
        </w:tc>
        <w:tc>
          <w:tcPr>
            <w:tcW w:w="2978" w:type="dxa"/>
            <w:vMerge/>
            <w:tcBorders>
              <w:top w:val="single" w:sz="4" w:space="0" w:color="auto"/>
              <w:left w:val="single" w:sz="4" w:space="0" w:color="auto"/>
              <w:bottom w:val="nil"/>
              <w:right w:val="single" w:sz="4" w:space="0" w:color="auto"/>
            </w:tcBorders>
            <w:vAlign w:val="center"/>
            <w:hideMark/>
          </w:tcPr>
          <w:p w:rsidR="00C82262" w:rsidRPr="00E921AC" w:rsidRDefault="00C82262">
            <w:pPr>
              <w:spacing w:after="0" w:line="240" w:lineRule="auto"/>
              <w:rPr>
                <w:rFonts w:ascii="Times New Roman" w:hAnsi="Times New Roman"/>
                <w:sz w:val="24"/>
                <w:szCs w:val="24"/>
                <w:lang w:eastAsia="en-US"/>
              </w:rPr>
            </w:pPr>
          </w:p>
        </w:tc>
        <w:tc>
          <w:tcPr>
            <w:tcW w:w="3687"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xml:space="preserve">от 100 до 300 </w:t>
            </w:r>
          </w:p>
        </w:tc>
        <w:tc>
          <w:tcPr>
            <w:tcW w:w="1986"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0,10</w:t>
            </w:r>
          </w:p>
        </w:tc>
      </w:tr>
      <w:tr w:rsidR="00C82262" w:rsidRPr="00E921AC" w:rsidTr="00606D80">
        <w:tc>
          <w:tcPr>
            <w:tcW w:w="709" w:type="dxa"/>
            <w:vMerge/>
            <w:tcBorders>
              <w:top w:val="single" w:sz="4" w:space="0" w:color="auto"/>
              <w:left w:val="single" w:sz="4" w:space="0" w:color="auto"/>
              <w:bottom w:val="nil"/>
              <w:right w:val="single" w:sz="4" w:space="0" w:color="auto"/>
            </w:tcBorders>
            <w:vAlign w:val="center"/>
            <w:hideMark/>
          </w:tcPr>
          <w:p w:rsidR="00C82262" w:rsidRPr="00E921AC" w:rsidRDefault="00C82262">
            <w:pPr>
              <w:spacing w:after="0" w:line="240" w:lineRule="auto"/>
              <w:rPr>
                <w:rFonts w:ascii="Times New Roman" w:hAnsi="Times New Roman"/>
                <w:sz w:val="24"/>
                <w:szCs w:val="24"/>
                <w:lang w:eastAsia="en-US"/>
              </w:rPr>
            </w:pPr>
          </w:p>
        </w:tc>
        <w:tc>
          <w:tcPr>
            <w:tcW w:w="2978" w:type="dxa"/>
            <w:vMerge/>
            <w:tcBorders>
              <w:top w:val="single" w:sz="4" w:space="0" w:color="auto"/>
              <w:left w:val="single" w:sz="4" w:space="0" w:color="auto"/>
              <w:bottom w:val="nil"/>
              <w:right w:val="single" w:sz="4" w:space="0" w:color="auto"/>
            </w:tcBorders>
            <w:vAlign w:val="center"/>
            <w:hideMark/>
          </w:tcPr>
          <w:p w:rsidR="00C82262" w:rsidRPr="00E921AC" w:rsidRDefault="00C82262">
            <w:pPr>
              <w:spacing w:after="0" w:line="240" w:lineRule="auto"/>
              <w:rPr>
                <w:rFonts w:ascii="Times New Roman" w:hAnsi="Times New Roman"/>
                <w:sz w:val="24"/>
                <w:szCs w:val="24"/>
                <w:lang w:eastAsia="en-US"/>
              </w:rPr>
            </w:pPr>
          </w:p>
        </w:tc>
        <w:tc>
          <w:tcPr>
            <w:tcW w:w="3687"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xml:space="preserve">от 300 до 500 </w:t>
            </w:r>
          </w:p>
        </w:tc>
        <w:tc>
          <w:tcPr>
            <w:tcW w:w="1986"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0,15</w:t>
            </w:r>
          </w:p>
        </w:tc>
      </w:tr>
    </w:tbl>
    <w:p w:rsidR="00C82262" w:rsidRPr="00E921AC" w:rsidRDefault="00C82262" w:rsidP="00C82262">
      <w:pPr>
        <w:widowControl w:val="0"/>
        <w:autoSpaceDE w:val="0"/>
        <w:autoSpaceDN w:val="0"/>
        <w:adjustRightInd w:val="0"/>
        <w:spacing w:before="120" w:after="0" w:line="240" w:lineRule="auto"/>
        <w:ind w:firstLine="709"/>
        <w:jc w:val="both"/>
        <w:rPr>
          <w:rFonts w:ascii="Times New Roman" w:hAnsi="Times New Roman"/>
          <w:sz w:val="24"/>
          <w:szCs w:val="24"/>
          <w:lang w:eastAsia="en-US"/>
        </w:rPr>
      </w:pPr>
      <w:r w:rsidRPr="00E921AC">
        <w:rPr>
          <w:rFonts w:ascii="Times New Roman" w:hAnsi="Times New Roman"/>
          <w:sz w:val="24"/>
          <w:szCs w:val="24"/>
        </w:rPr>
        <w:t>Показатели, характеризующие особенности деятельности организации, устанавливаются от наличия в организации филиала,  дистанционного обучения.</w:t>
      </w:r>
    </w:p>
    <w:p w:rsidR="00BF59AA" w:rsidRDefault="00BF59AA" w:rsidP="00C82262">
      <w:pPr>
        <w:widowControl w:val="0"/>
        <w:autoSpaceDE w:val="0"/>
        <w:autoSpaceDN w:val="0"/>
        <w:adjustRightInd w:val="0"/>
        <w:spacing w:after="120" w:line="240" w:lineRule="auto"/>
        <w:ind w:firstLine="709"/>
        <w:jc w:val="both"/>
        <w:rPr>
          <w:rFonts w:ascii="Times New Roman" w:hAnsi="Times New Roman"/>
          <w:sz w:val="24"/>
          <w:szCs w:val="24"/>
        </w:rPr>
      </w:pPr>
    </w:p>
    <w:p w:rsidR="00BF59AA" w:rsidRDefault="00BF59AA" w:rsidP="00C82262">
      <w:pPr>
        <w:widowControl w:val="0"/>
        <w:autoSpaceDE w:val="0"/>
        <w:autoSpaceDN w:val="0"/>
        <w:adjustRightInd w:val="0"/>
        <w:spacing w:after="120" w:line="240" w:lineRule="auto"/>
        <w:ind w:firstLine="709"/>
        <w:jc w:val="both"/>
        <w:rPr>
          <w:rFonts w:ascii="Times New Roman" w:hAnsi="Times New Roman"/>
          <w:sz w:val="24"/>
          <w:szCs w:val="24"/>
        </w:rPr>
      </w:pPr>
    </w:p>
    <w:p w:rsidR="00C82262" w:rsidRPr="00E921AC" w:rsidRDefault="00C82262" w:rsidP="00C82262">
      <w:pPr>
        <w:widowControl w:val="0"/>
        <w:autoSpaceDE w:val="0"/>
        <w:autoSpaceDN w:val="0"/>
        <w:adjustRightInd w:val="0"/>
        <w:spacing w:after="120" w:line="240" w:lineRule="auto"/>
        <w:ind w:firstLine="709"/>
        <w:jc w:val="both"/>
        <w:rPr>
          <w:rFonts w:ascii="Times New Roman" w:hAnsi="Times New Roman"/>
          <w:sz w:val="24"/>
          <w:szCs w:val="24"/>
        </w:rPr>
      </w:pPr>
      <w:r w:rsidRPr="00E921AC">
        <w:rPr>
          <w:rFonts w:ascii="Times New Roman" w:hAnsi="Times New Roman"/>
          <w:sz w:val="24"/>
          <w:szCs w:val="24"/>
        </w:rPr>
        <w:lastRenderedPageBreak/>
        <w:t>Коэффициенты, характеризующие особенности деятельности организации:</w:t>
      </w:r>
    </w:p>
    <w:tbl>
      <w:tblPr>
        <w:tblW w:w="9360" w:type="dxa"/>
        <w:tblInd w:w="75" w:type="dxa"/>
        <w:tblLayout w:type="fixed"/>
        <w:tblCellMar>
          <w:left w:w="75" w:type="dxa"/>
          <w:right w:w="75" w:type="dxa"/>
        </w:tblCellMar>
        <w:tblLook w:val="04A0"/>
      </w:tblPr>
      <w:tblGrid>
        <w:gridCol w:w="709"/>
        <w:gridCol w:w="3546"/>
        <w:gridCol w:w="2836"/>
        <w:gridCol w:w="2269"/>
      </w:tblGrid>
      <w:tr w:rsidR="00C82262" w:rsidRPr="00E921AC" w:rsidTr="00C82262">
        <w:tc>
          <w:tcPr>
            <w:tcW w:w="709"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 xml:space="preserve">N   </w:t>
            </w:r>
            <w:r w:rsidRPr="00E921AC">
              <w:rPr>
                <w:rFonts w:ascii="Times New Roman" w:hAnsi="Times New Roman"/>
                <w:sz w:val="24"/>
                <w:szCs w:val="24"/>
              </w:rPr>
              <w:br/>
              <w:t>п/п</w:t>
            </w:r>
          </w:p>
        </w:tc>
        <w:tc>
          <w:tcPr>
            <w:tcW w:w="3544"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Показатели наличия по типам (видам)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Условия</w:t>
            </w:r>
          </w:p>
        </w:tc>
        <w:tc>
          <w:tcPr>
            <w:tcW w:w="2268"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Дополнительный повышающий коэффициент</w:t>
            </w:r>
          </w:p>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(Кп</w:t>
            </w:r>
            <w:proofErr w:type="gramStart"/>
            <w:r w:rsidRPr="00E921AC">
              <w:rPr>
                <w:rFonts w:ascii="Times New Roman" w:hAnsi="Times New Roman"/>
                <w:sz w:val="24"/>
                <w:szCs w:val="24"/>
              </w:rPr>
              <w:t>2</w:t>
            </w:r>
            <w:proofErr w:type="gramEnd"/>
            <w:r w:rsidRPr="00E921AC">
              <w:rPr>
                <w:rFonts w:ascii="Times New Roman" w:hAnsi="Times New Roman"/>
                <w:sz w:val="24"/>
                <w:szCs w:val="24"/>
              </w:rPr>
              <w:t>)</w:t>
            </w:r>
          </w:p>
        </w:tc>
      </w:tr>
    </w:tbl>
    <w:p w:rsidR="00C82262" w:rsidRPr="00E921AC" w:rsidRDefault="00C82262" w:rsidP="00C82262">
      <w:pPr>
        <w:rPr>
          <w:rFonts w:ascii="Calibri" w:hAnsi="Calibri"/>
          <w:vanish/>
          <w:sz w:val="24"/>
          <w:szCs w:val="24"/>
          <w:lang w:eastAsia="en-US"/>
        </w:rPr>
      </w:pPr>
    </w:p>
    <w:tbl>
      <w:tblPr>
        <w:tblW w:w="9360" w:type="dxa"/>
        <w:tblInd w:w="75" w:type="dxa"/>
        <w:tblLayout w:type="fixed"/>
        <w:tblCellMar>
          <w:left w:w="75" w:type="dxa"/>
          <w:right w:w="75" w:type="dxa"/>
        </w:tblCellMar>
        <w:tblLook w:val="04A0"/>
      </w:tblPr>
      <w:tblGrid>
        <w:gridCol w:w="709"/>
        <w:gridCol w:w="3546"/>
        <w:gridCol w:w="2836"/>
        <w:gridCol w:w="2269"/>
      </w:tblGrid>
      <w:tr w:rsidR="00C82262" w:rsidRPr="00E921AC" w:rsidTr="00606D80">
        <w:trPr>
          <w:tblHeader/>
        </w:trPr>
        <w:tc>
          <w:tcPr>
            <w:tcW w:w="709"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4</w:t>
            </w:r>
          </w:p>
        </w:tc>
      </w:tr>
      <w:tr w:rsidR="00C82262" w:rsidRPr="00E921AC" w:rsidTr="00606D80">
        <w:trPr>
          <w:trHeight w:val="622"/>
        </w:trPr>
        <w:tc>
          <w:tcPr>
            <w:tcW w:w="709"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both"/>
              <w:rPr>
                <w:rFonts w:ascii="Times New Roman" w:hAnsi="Times New Roman"/>
                <w:sz w:val="24"/>
                <w:szCs w:val="24"/>
                <w:lang w:eastAsia="en-US"/>
              </w:rPr>
            </w:pPr>
            <w:r w:rsidRPr="00E921AC">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both"/>
              <w:rPr>
                <w:rFonts w:ascii="Times New Roman" w:hAnsi="Times New Roman"/>
                <w:sz w:val="24"/>
                <w:szCs w:val="24"/>
                <w:lang w:eastAsia="en-US"/>
              </w:rPr>
            </w:pPr>
            <w:r w:rsidRPr="00E921AC">
              <w:rPr>
                <w:rFonts w:ascii="Times New Roman" w:hAnsi="Times New Roman"/>
                <w:sz w:val="24"/>
                <w:szCs w:val="24"/>
              </w:rPr>
              <w:t>Количество филиалов в организациях:</w:t>
            </w:r>
          </w:p>
        </w:tc>
        <w:tc>
          <w:tcPr>
            <w:tcW w:w="2836" w:type="dxa"/>
            <w:tcBorders>
              <w:top w:val="nil"/>
              <w:left w:val="single" w:sz="4" w:space="0" w:color="auto"/>
              <w:bottom w:val="single" w:sz="4" w:space="0" w:color="auto"/>
              <w:right w:val="single" w:sz="4" w:space="0" w:color="auto"/>
            </w:tcBorders>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p>
        </w:tc>
        <w:tc>
          <w:tcPr>
            <w:tcW w:w="2269" w:type="dxa"/>
            <w:tcBorders>
              <w:top w:val="nil"/>
              <w:left w:val="single" w:sz="4" w:space="0" w:color="auto"/>
              <w:bottom w:val="single" w:sz="4" w:space="0" w:color="auto"/>
              <w:right w:val="single" w:sz="4" w:space="0" w:color="auto"/>
            </w:tcBorders>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p>
        </w:tc>
      </w:tr>
      <w:tr w:rsidR="00C82262" w:rsidRPr="00E921AC" w:rsidTr="00606D80">
        <w:trPr>
          <w:trHeight w:val="628"/>
        </w:trPr>
        <w:tc>
          <w:tcPr>
            <w:tcW w:w="709"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1.1.</w:t>
            </w:r>
          </w:p>
        </w:tc>
        <w:tc>
          <w:tcPr>
            <w:tcW w:w="3546"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Общего образования</w:t>
            </w:r>
          </w:p>
        </w:tc>
        <w:tc>
          <w:tcPr>
            <w:tcW w:w="2836"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за каждый филиал</w:t>
            </w:r>
          </w:p>
        </w:tc>
        <w:tc>
          <w:tcPr>
            <w:tcW w:w="2269"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0,1</w:t>
            </w:r>
          </w:p>
        </w:tc>
      </w:tr>
      <w:tr w:rsidR="00C82262" w:rsidRPr="00E921AC" w:rsidTr="00606D80">
        <w:trPr>
          <w:trHeight w:val="214"/>
        </w:trPr>
        <w:tc>
          <w:tcPr>
            <w:tcW w:w="709" w:type="dxa"/>
            <w:vMerge w:val="restart"/>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2.</w:t>
            </w:r>
          </w:p>
        </w:tc>
        <w:tc>
          <w:tcPr>
            <w:tcW w:w="3546" w:type="dxa"/>
            <w:vMerge w:val="restart"/>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Организация дистанционного обучения</w:t>
            </w:r>
          </w:p>
        </w:tc>
        <w:tc>
          <w:tcPr>
            <w:tcW w:w="2836"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до 10 человек</w:t>
            </w:r>
          </w:p>
        </w:tc>
        <w:tc>
          <w:tcPr>
            <w:tcW w:w="2269"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0,02</w:t>
            </w:r>
          </w:p>
        </w:tc>
      </w:tr>
      <w:tr w:rsidR="00C82262" w:rsidRPr="00E921AC" w:rsidTr="00606D80">
        <w:trPr>
          <w:trHeight w:val="2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2262" w:rsidRPr="00E921AC" w:rsidRDefault="00C82262">
            <w:pPr>
              <w:spacing w:after="0" w:line="240" w:lineRule="auto"/>
              <w:rPr>
                <w:rFonts w:ascii="Times New Roman" w:hAnsi="Times New Roman"/>
                <w:sz w:val="24"/>
                <w:szCs w:val="24"/>
                <w:lang w:eastAsia="en-US"/>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C82262" w:rsidRPr="00E921AC" w:rsidRDefault="00C82262">
            <w:pPr>
              <w:spacing w:after="0" w:line="240" w:lineRule="auto"/>
              <w:rPr>
                <w:rFonts w:ascii="Times New Roman"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от 10 человек до 30 человек</w:t>
            </w:r>
          </w:p>
        </w:tc>
        <w:tc>
          <w:tcPr>
            <w:tcW w:w="2269"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0,04</w:t>
            </w:r>
          </w:p>
        </w:tc>
      </w:tr>
      <w:tr w:rsidR="00C82262" w:rsidRPr="00E921AC" w:rsidTr="00606D80">
        <w:trPr>
          <w:trHeight w:val="2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2262" w:rsidRPr="00E921AC" w:rsidRDefault="00C82262">
            <w:pPr>
              <w:spacing w:after="0" w:line="240" w:lineRule="auto"/>
              <w:rPr>
                <w:rFonts w:ascii="Times New Roman" w:hAnsi="Times New Roman"/>
                <w:sz w:val="24"/>
                <w:szCs w:val="24"/>
                <w:lang w:eastAsia="en-US"/>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C82262" w:rsidRPr="00E921AC" w:rsidRDefault="00C82262">
            <w:pPr>
              <w:spacing w:after="0" w:line="240" w:lineRule="auto"/>
              <w:rPr>
                <w:rFonts w:ascii="Times New Roman"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от 30 человек и выше</w:t>
            </w:r>
          </w:p>
        </w:tc>
        <w:tc>
          <w:tcPr>
            <w:tcW w:w="2269" w:type="dxa"/>
            <w:tcBorders>
              <w:top w:val="single" w:sz="4" w:space="0" w:color="auto"/>
              <w:left w:val="single" w:sz="4" w:space="0" w:color="auto"/>
              <w:bottom w:val="single" w:sz="4" w:space="0" w:color="auto"/>
              <w:right w:val="single" w:sz="4" w:space="0" w:color="auto"/>
            </w:tcBorders>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0,06</w:t>
            </w:r>
          </w:p>
        </w:tc>
      </w:tr>
    </w:tbl>
    <w:p w:rsidR="00C82262" w:rsidRPr="00E921AC" w:rsidRDefault="00C82262" w:rsidP="00C82262">
      <w:pPr>
        <w:widowControl w:val="0"/>
        <w:autoSpaceDE w:val="0"/>
        <w:autoSpaceDN w:val="0"/>
        <w:adjustRightInd w:val="0"/>
        <w:spacing w:before="120" w:after="120" w:line="240" w:lineRule="auto"/>
        <w:ind w:firstLine="709"/>
        <w:jc w:val="both"/>
        <w:rPr>
          <w:rFonts w:ascii="Times New Roman" w:eastAsia="Times New Roman" w:hAnsi="Times New Roman"/>
          <w:sz w:val="24"/>
          <w:szCs w:val="24"/>
        </w:rPr>
      </w:pPr>
      <w:r w:rsidRPr="00E921AC">
        <w:rPr>
          <w:rFonts w:ascii="Times New Roman" w:eastAsia="Times New Roman" w:hAnsi="Times New Roman"/>
          <w:sz w:val="24"/>
          <w:szCs w:val="24"/>
        </w:rPr>
        <w:t>Для руководителей организаций устанавливается коэффициент специфики работы в размере:</w:t>
      </w:r>
    </w:p>
    <w:tbl>
      <w:tblPr>
        <w:tblW w:w="9630" w:type="dxa"/>
        <w:tblInd w:w="75" w:type="dxa"/>
        <w:tblLayout w:type="fixed"/>
        <w:tblCellMar>
          <w:left w:w="75" w:type="dxa"/>
          <w:right w:w="75" w:type="dxa"/>
        </w:tblCellMar>
        <w:tblLook w:val="04A0"/>
      </w:tblPr>
      <w:tblGrid>
        <w:gridCol w:w="8393"/>
        <w:gridCol w:w="330"/>
        <w:gridCol w:w="907"/>
      </w:tblGrid>
      <w:tr w:rsidR="00C82262" w:rsidRPr="00E921AC" w:rsidTr="00C82262">
        <w:tc>
          <w:tcPr>
            <w:tcW w:w="8391"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xml:space="preserve">         за работу в образовательной организации, расположенной в сельской местности (</w:t>
            </w:r>
            <w:proofErr w:type="spellStart"/>
            <w:r w:rsidRPr="00E921AC">
              <w:rPr>
                <w:rFonts w:ascii="Times New Roman" w:hAnsi="Times New Roman"/>
                <w:sz w:val="24"/>
                <w:szCs w:val="24"/>
              </w:rPr>
              <w:t>Кср</w:t>
            </w:r>
            <w:proofErr w:type="spellEnd"/>
            <w:r w:rsidRPr="00E921AC">
              <w:rPr>
                <w:rFonts w:ascii="Times New Roman" w:hAnsi="Times New Roman"/>
                <w:sz w:val="24"/>
                <w:szCs w:val="24"/>
              </w:rPr>
              <w:t>) – 0,25.</w:t>
            </w:r>
          </w:p>
        </w:tc>
        <w:tc>
          <w:tcPr>
            <w:tcW w:w="330" w:type="dxa"/>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p>
        </w:tc>
        <w:tc>
          <w:tcPr>
            <w:tcW w:w="907" w:type="dxa"/>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p>
        </w:tc>
      </w:tr>
    </w:tbl>
    <w:p w:rsidR="00C82262" w:rsidRPr="00E921AC" w:rsidRDefault="00C82262" w:rsidP="00C82262">
      <w:pPr>
        <w:widowControl w:val="0"/>
        <w:autoSpaceDE w:val="0"/>
        <w:autoSpaceDN w:val="0"/>
        <w:adjustRightInd w:val="0"/>
        <w:spacing w:before="120" w:after="0" w:line="240" w:lineRule="auto"/>
        <w:ind w:firstLine="709"/>
        <w:jc w:val="both"/>
        <w:rPr>
          <w:rFonts w:ascii="Times New Roman" w:eastAsia="Calibri" w:hAnsi="Times New Roman"/>
          <w:sz w:val="24"/>
          <w:szCs w:val="24"/>
          <w:lang w:eastAsia="en-US"/>
        </w:rPr>
      </w:pPr>
      <w:r w:rsidRPr="00E921AC">
        <w:rPr>
          <w:rFonts w:ascii="Times New Roman" w:hAnsi="Times New Roman"/>
          <w:sz w:val="24"/>
          <w:szCs w:val="24"/>
        </w:rPr>
        <w:t>2.2.2. Должностной оклад единственного заместителя руководителя, заместителя руководителя по учебной, учебно-методической работе, устанавливается на 10 процентов ниже должностного оклада руководителя организации, других заместителей руководителя - на 30 процентов ниже должностного оклада руководителя организации.</w:t>
      </w:r>
    </w:p>
    <w:p w:rsidR="00C82262" w:rsidRPr="00E921AC" w:rsidRDefault="00C82262" w:rsidP="00C82262">
      <w:pPr>
        <w:widowControl w:val="0"/>
        <w:autoSpaceDE w:val="0"/>
        <w:autoSpaceDN w:val="0"/>
        <w:adjustRightInd w:val="0"/>
        <w:spacing w:before="120" w:after="0" w:line="240" w:lineRule="auto"/>
        <w:ind w:firstLine="709"/>
        <w:jc w:val="both"/>
        <w:rPr>
          <w:rFonts w:ascii="Times New Roman" w:hAnsi="Times New Roman"/>
          <w:sz w:val="24"/>
          <w:szCs w:val="24"/>
        </w:rPr>
      </w:pPr>
      <w:r w:rsidRPr="00E921AC">
        <w:rPr>
          <w:rFonts w:ascii="Times New Roman" w:hAnsi="Times New Roman"/>
          <w:sz w:val="24"/>
          <w:szCs w:val="24"/>
        </w:rPr>
        <w:t>Должностной оклад главного бухгалтера организации устанавливается на 25 процентов ниже должностного оклада руководителя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2.3. Выплаты компенсационного характера:</w:t>
      </w:r>
    </w:p>
    <w:p w:rsidR="00C82262" w:rsidRPr="00E921AC" w:rsidRDefault="00C82262" w:rsidP="00C8226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921AC">
        <w:rPr>
          <w:rFonts w:ascii="Times New Roman" w:eastAsia="Times New Roman" w:hAnsi="Times New Roman"/>
          <w:sz w:val="24"/>
          <w:szCs w:val="24"/>
        </w:rPr>
        <w:t>2.3.1. Для руководителей организаций,</w:t>
      </w:r>
      <w:r w:rsidRPr="00E921AC">
        <w:rPr>
          <w:rFonts w:ascii="Times New Roman" w:hAnsi="Times New Roman"/>
          <w:sz w:val="24"/>
          <w:szCs w:val="24"/>
        </w:rPr>
        <w:t xml:space="preserve"> заместителя руководителя организации, главного бухгалтера организации</w:t>
      </w:r>
      <w:r w:rsidRPr="00E921AC">
        <w:rPr>
          <w:rFonts w:ascii="Times New Roman" w:eastAsia="Times New Roman" w:hAnsi="Times New Roman"/>
          <w:sz w:val="24"/>
          <w:szCs w:val="24"/>
        </w:rPr>
        <w:t xml:space="preserve"> устанавливаются следующие выплаты компенсационного характера: </w:t>
      </w:r>
    </w:p>
    <w:p w:rsidR="00C82262" w:rsidRPr="00E921AC" w:rsidRDefault="00C82262" w:rsidP="00C82262">
      <w:pPr>
        <w:pStyle w:val="ConsPlusNormal"/>
        <w:ind w:firstLine="709"/>
        <w:jc w:val="both"/>
        <w:outlineLvl w:val="1"/>
        <w:rPr>
          <w:rFonts w:ascii="Times New Roman" w:hAnsi="Times New Roman" w:cs="Times New Roman"/>
          <w:sz w:val="24"/>
          <w:szCs w:val="24"/>
        </w:rPr>
      </w:pPr>
      <w:r w:rsidRPr="00E921AC">
        <w:rPr>
          <w:rFonts w:ascii="Times New Roman" w:hAnsi="Times New Roman" w:cs="Times New Roman"/>
          <w:sz w:val="24"/>
          <w:szCs w:val="24"/>
        </w:rPr>
        <w:t>выплаты за совмещение профессий (должностей), расширение зон обслуживания устанавливаются по соглашению сторон трудового договора с учетом содержания и (или) объема дополнительной работы;</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1AC">
        <w:rPr>
          <w:rFonts w:ascii="Times New Roman" w:hAnsi="Times New Roman"/>
          <w:sz w:val="24"/>
          <w:szCs w:val="24"/>
        </w:rPr>
        <w:t>выплаты,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в размере не менее 4 процентов должностного оклада. Конкретный размер за работу с вредными и (или) опасными условиями труда устанавливается по результатам специальной оценки условий труда. Если по результатам оценки условий труда рабочее место признается безопасным, то указанная выплата снимается; </w:t>
      </w:r>
    </w:p>
    <w:p w:rsidR="00C82262" w:rsidRPr="00E921AC" w:rsidRDefault="00C82262" w:rsidP="00C82262">
      <w:pPr>
        <w:pStyle w:val="ConsPlusNormal"/>
        <w:ind w:firstLine="709"/>
        <w:jc w:val="both"/>
        <w:outlineLvl w:val="1"/>
        <w:rPr>
          <w:rFonts w:ascii="Times New Roman" w:hAnsi="Times New Roman" w:cs="Times New Roman"/>
          <w:sz w:val="24"/>
          <w:szCs w:val="24"/>
        </w:rPr>
      </w:pPr>
      <w:r w:rsidRPr="00E921AC">
        <w:rPr>
          <w:rFonts w:ascii="Times New Roman" w:hAnsi="Times New Roman" w:cs="Times New Roman"/>
          <w:sz w:val="24"/>
          <w:szCs w:val="24"/>
        </w:rPr>
        <w:t>выплата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заместителю руководителя организации, главному бухгалтеру организации устанавливается по соглашению сторон трудового договора с учетом содержания и (или) объема дополнительной работы в размере до 50 процентов должностного оклада (оклада) временно отсутствующего работника;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1AC">
        <w:rPr>
          <w:rFonts w:ascii="Times New Roman" w:hAnsi="Times New Roman"/>
          <w:sz w:val="24"/>
          <w:szCs w:val="24"/>
        </w:rPr>
        <w:t xml:space="preserve">выплата за работу в ночное время производится за каждый час работы в ночное время. Ночным считается время с 22 часов предшествующего дня до 6 часов следующего дня. В соответствии с </w:t>
      </w:r>
      <w:hyperlink r:id="rId5" w:history="1">
        <w:r w:rsidRPr="00E921AC">
          <w:rPr>
            <w:rStyle w:val="ac"/>
            <w:rFonts w:ascii="Times New Roman" w:hAnsi="Times New Roman"/>
            <w:color w:val="auto"/>
            <w:sz w:val="24"/>
            <w:szCs w:val="24"/>
            <w:u w:val="none"/>
          </w:rPr>
          <w:t>постановлением</w:t>
        </w:r>
      </w:hyperlink>
      <w:r w:rsidRPr="00E921AC">
        <w:rPr>
          <w:rFonts w:ascii="Times New Roman" w:hAnsi="Times New Roman"/>
          <w:sz w:val="24"/>
          <w:szCs w:val="24"/>
        </w:rPr>
        <w:t xml:space="preserve"> Правительства Российской Федерации от 22 июля 2008 года N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оклада, рассчитанного за час работы, за каждый час работы в ночное время;</w:t>
      </w:r>
    </w:p>
    <w:p w:rsidR="00C82262" w:rsidRPr="00E921AC" w:rsidRDefault="00C82262" w:rsidP="00C82262">
      <w:pPr>
        <w:pStyle w:val="ConsPlusNormal"/>
        <w:jc w:val="both"/>
        <w:outlineLvl w:val="1"/>
        <w:rPr>
          <w:rFonts w:ascii="Times New Roman" w:hAnsi="Times New Roman" w:cs="Times New Roman"/>
          <w:sz w:val="24"/>
          <w:szCs w:val="24"/>
        </w:rPr>
      </w:pPr>
      <w:proofErr w:type="gramStart"/>
      <w:r w:rsidRPr="00E921AC">
        <w:rPr>
          <w:rFonts w:ascii="Times New Roman" w:hAnsi="Times New Roman" w:cs="Times New Roman"/>
          <w:sz w:val="24"/>
          <w:szCs w:val="24"/>
        </w:rPr>
        <w:t xml:space="preserve">размер выплаты за привлечение к работе в выходные и нерабочие праздничные составляет одинарную дневную или часовую ставку (часть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двойную дневную или часовую ставку (часть должностного оклада за день или час работы) сверх должностного </w:t>
      </w:r>
      <w:r w:rsidRPr="00E921AC">
        <w:rPr>
          <w:rFonts w:ascii="Times New Roman" w:hAnsi="Times New Roman" w:cs="Times New Roman"/>
          <w:sz w:val="24"/>
          <w:szCs w:val="24"/>
        </w:rPr>
        <w:lastRenderedPageBreak/>
        <w:t>оклада</w:t>
      </w:r>
      <w:proofErr w:type="gramEnd"/>
      <w:r w:rsidRPr="00E921AC">
        <w:rPr>
          <w:rFonts w:ascii="Times New Roman" w:hAnsi="Times New Roman" w:cs="Times New Roman"/>
          <w:sz w:val="24"/>
          <w:szCs w:val="24"/>
        </w:rPr>
        <w:t>, если работа производилась сверх месячной нормы рабочего времени. По желанию руководителя организации, заместителя руководителя организации, главного бухгалтера организации,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82262" w:rsidRPr="00E921AC" w:rsidRDefault="00C82262" w:rsidP="00C82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21AC">
        <w:rPr>
          <w:rFonts w:ascii="Times New Roman" w:hAnsi="Times New Roman"/>
          <w:sz w:val="24"/>
          <w:szCs w:val="24"/>
        </w:rPr>
        <w:t xml:space="preserve">оплата сверхурочной работы осуществляется за первые 2 часа работы в полуторном размере, за последующие часы - в двойном размере в соответствии со </w:t>
      </w:r>
      <w:hyperlink r:id="rId6" w:history="1">
        <w:r w:rsidRPr="00E921AC">
          <w:rPr>
            <w:rStyle w:val="ac"/>
            <w:rFonts w:ascii="Times New Roman" w:hAnsi="Times New Roman"/>
            <w:color w:val="auto"/>
            <w:sz w:val="24"/>
            <w:szCs w:val="24"/>
            <w:u w:val="none"/>
          </w:rPr>
          <w:t>статьей 152</w:t>
        </w:r>
      </w:hyperlink>
      <w:r w:rsidRPr="00E921AC">
        <w:rPr>
          <w:rFonts w:ascii="Times New Roman" w:hAnsi="Times New Roman"/>
          <w:sz w:val="24"/>
          <w:szCs w:val="24"/>
        </w:rPr>
        <w:t xml:space="preserve"> Трудового кодекса Российской Федерации.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E921AC">
        <w:rPr>
          <w:rFonts w:ascii="Times New Roman" w:hAnsi="Times New Roman"/>
          <w:sz w:val="24"/>
          <w:szCs w:val="24"/>
        </w:rPr>
        <w:t>2.3.2. Размер компенсационных выплат руководителю организации, заместителю руководителя организации, главному бухгалтеру организации устанавливается в процентах к должностному окладу или в абсолютном размере, если иное не установлено федеральными законами или указами Президента  Российской Федерации.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2.4. Выплаты стимулирующего характера: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2.4.1. Руководителю организации, заместителю руководителя организации, главному бухгалтеру организации устанавливаются следующие виды выплат стимулирующего характера: </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выплаты за интенсивность, высокие результаты работы;</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выплаты за качество выполняемых работ;</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выплаты за стаж непрерывной работы, выслугу лет;</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премиальные выплаты по итогам работы.</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Размеры стимулирующих выплат руководителю организации, заместителю руководителя организации, главному бухгалтеру организации устанавливаются в процентах к должностному окладу.</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2.4.2. Конкретный размер выплат за интенсивность и высокие результаты работы руководителю организации определяются с учётом перечней оценки целевых показателей эффективности и результативности деятельности работы организаций, указанных приложением № 1 к </w:t>
      </w:r>
      <w:r w:rsidR="00606D80" w:rsidRPr="00E921AC">
        <w:rPr>
          <w:rFonts w:ascii="Times New Roman" w:hAnsi="Times New Roman"/>
          <w:sz w:val="24"/>
          <w:szCs w:val="24"/>
        </w:rPr>
        <w:t>П</w:t>
      </w:r>
      <w:r w:rsidRPr="00E921AC">
        <w:rPr>
          <w:rFonts w:ascii="Times New Roman" w:hAnsi="Times New Roman"/>
          <w:sz w:val="24"/>
          <w:szCs w:val="24"/>
        </w:rPr>
        <w:t>оложению.</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921AC">
        <w:rPr>
          <w:rFonts w:ascii="Times New Roman" w:hAnsi="Times New Roman"/>
          <w:sz w:val="24"/>
          <w:szCs w:val="24"/>
        </w:rPr>
        <w:t xml:space="preserve">Заместителю руководителя организации, главному бухгалтеру организации конкретный размер выплат за интенсивность и высокие результаты работы определяется  с учётом критериев оценки целевых показателей эффективности  и результативности их деятельности, установленными положением об оплате труда организации. </w:t>
      </w:r>
      <w:proofErr w:type="gramEnd"/>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Критериями оценки целевых показателей эффективности  и результативности деятельности заместителя руководителя организации являются:</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своевременное и качественное исполнение должностных обязанностей, соблюдение трудовой дисциплины в соответствующем периоде - до 25% должностного оклада;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рациональное использование финансовых средств, материально-технических и иных ресурсов - до 25% должностного оклада;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своевременность и полнота подготовки отчетности и информации - до 25% должностного оклада.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Критериями  оценки целевых показателей эффективности и результативности деятельности главного бухгалтера организации являются:</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своевременное и качественное составление квартальной, годовой бухгалтерской и налоговой отчетности - до 25% должностного оклада;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соблюдение действующего законодательства в осуществлении финансово-хозяйственной деятельности организации - до 25% должностного оклада;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отсутствие штрафных санкций со стороны ревизионных (проверяющих) финансовых, налоговых, контрольно-ревизионных и других проверяющих органов и учреждений к финансово-хозяйственной деятельности организации - до 25% должностного оклада.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E921AC">
        <w:rPr>
          <w:rFonts w:ascii="Times New Roman" w:hAnsi="Times New Roman"/>
          <w:sz w:val="24"/>
          <w:szCs w:val="24"/>
        </w:rPr>
        <w:t xml:space="preserve">Выплата за интенсивность и высокие результаты работы руководителю организации определяется и устанавливается на очередной финансовый год в размере до 100 процентов должностного оклада в соответствии с решением </w:t>
      </w:r>
      <w:r w:rsidRPr="00E921AC">
        <w:rPr>
          <w:rFonts w:ascii="Times New Roman" w:hAnsi="Times New Roman"/>
          <w:color w:val="FF0000"/>
          <w:sz w:val="24"/>
          <w:szCs w:val="24"/>
        </w:rPr>
        <w:t>комиссии отдела.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Выплата за интенсивность и высокие результаты работы заместителю  руководителя организации, главному бухгалтеру организации определяется и устанавливается на очередной финансовый год в размере до 75 процентов должностного оклада в соответствии с решением комиссии организации по согласованию с комиссией комитета.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Оценка выполнения целевых показателей эффективности и результативности деятельности организаций проводится комиссией комитета: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lastRenderedPageBreak/>
        <w:t xml:space="preserve">не позднее </w:t>
      </w:r>
      <w:r w:rsidR="00606D80" w:rsidRPr="00E921AC">
        <w:rPr>
          <w:rFonts w:ascii="Times New Roman" w:hAnsi="Times New Roman"/>
          <w:sz w:val="24"/>
          <w:szCs w:val="24"/>
        </w:rPr>
        <w:t>15 ноября</w:t>
      </w:r>
      <w:r w:rsidRPr="00E921AC">
        <w:rPr>
          <w:rFonts w:ascii="Times New Roman" w:hAnsi="Times New Roman"/>
          <w:sz w:val="24"/>
          <w:szCs w:val="24"/>
        </w:rPr>
        <w:t xml:space="preserve">  календарного года, предшествующей году установления выплаты за интенсивность и высокие результаты работы.</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Комиссия комитета рассматривает отчет руководителя организации, на его основе проводит оценку выполнения целевых показателей эффективности  и результативности деятельности работы организации, согласовывает сумму баллов, набранных каждым руководителем организации, и устанавливает размер выплаты в процентах. </w:t>
      </w:r>
      <w:r w:rsidRPr="00E921AC">
        <w:rPr>
          <w:rFonts w:ascii="Times New Roman" w:eastAsia="Times New Roman" w:hAnsi="Times New Roman"/>
          <w:sz w:val="24"/>
          <w:szCs w:val="24"/>
        </w:rPr>
        <w:t xml:space="preserve">Максимальное количество баллов, которое можно набрать  принимается за 100 процентов, </w:t>
      </w:r>
      <w:r w:rsidRPr="00E921AC">
        <w:rPr>
          <w:rFonts w:ascii="Times New Roman" w:hAnsi="Times New Roman"/>
          <w:sz w:val="24"/>
          <w:szCs w:val="24"/>
        </w:rPr>
        <w:t xml:space="preserve"> денежный вес одного бала приравнивается к одному проценту</w:t>
      </w:r>
      <w:r w:rsidRPr="00E921AC">
        <w:rPr>
          <w:rFonts w:ascii="Times New Roman" w:eastAsia="Times New Roman" w:hAnsi="Times New Roman"/>
          <w:sz w:val="24"/>
          <w:szCs w:val="24"/>
        </w:rPr>
        <w:t>.</w:t>
      </w:r>
    </w:p>
    <w:p w:rsidR="00C82262" w:rsidRPr="00E921AC" w:rsidRDefault="00C82262" w:rsidP="00C8226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921AC">
        <w:rPr>
          <w:rFonts w:ascii="Times New Roman" w:hAnsi="Times New Roman"/>
          <w:sz w:val="24"/>
          <w:szCs w:val="24"/>
        </w:rPr>
        <w:t>Комиссия организации рассматривает отч</w:t>
      </w:r>
      <w:r w:rsidR="00606D80" w:rsidRPr="00E921AC">
        <w:rPr>
          <w:rFonts w:ascii="Times New Roman" w:hAnsi="Times New Roman"/>
          <w:sz w:val="24"/>
          <w:szCs w:val="24"/>
        </w:rPr>
        <w:t>ё</w:t>
      </w:r>
      <w:r w:rsidRPr="00E921AC">
        <w:rPr>
          <w:rFonts w:ascii="Times New Roman" w:hAnsi="Times New Roman"/>
          <w:sz w:val="24"/>
          <w:szCs w:val="24"/>
        </w:rPr>
        <w:t>ты, поданные в письменном виде заместителем руководителя организации, главным бухгалтером организации об оценки выполнения целевых показателей эффективности  и результативности их деятельности, согласует набранную  сумму балов по каждому и устанавливает размер выплаты, при этом денежный вес одного бала приравнивается к одному проценту</w:t>
      </w:r>
      <w:r w:rsidRPr="00E921AC">
        <w:rPr>
          <w:rFonts w:ascii="Times New Roman" w:eastAsia="Times New Roman" w:hAnsi="Times New Roman"/>
          <w:sz w:val="24"/>
          <w:szCs w:val="24"/>
        </w:rPr>
        <w:t>.</w:t>
      </w:r>
    </w:p>
    <w:p w:rsidR="00C82262" w:rsidRPr="00E921AC" w:rsidRDefault="00C82262" w:rsidP="00C82262">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E921AC">
        <w:rPr>
          <w:rFonts w:ascii="Times New Roman" w:hAnsi="Times New Roman"/>
          <w:sz w:val="24"/>
          <w:szCs w:val="24"/>
        </w:rPr>
        <w:t>Оценка выполнения целевых показателей эффективности и результативности деятельности заместителя руководителя организации, главного бухгалтера организации проводится комиссией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не позднее </w:t>
      </w:r>
      <w:r w:rsidR="00606D80" w:rsidRPr="00E921AC">
        <w:rPr>
          <w:rFonts w:ascii="Times New Roman" w:hAnsi="Times New Roman"/>
          <w:sz w:val="24"/>
          <w:szCs w:val="24"/>
        </w:rPr>
        <w:t>15 ноября</w:t>
      </w:r>
      <w:r w:rsidRPr="00E921AC">
        <w:rPr>
          <w:rFonts w:ascii="Times New Roman" w:hAnsi="Times New Roman"/>
          <w:sz w:val="24"/>
          <w:szCs w:val="24"/>
        </w:rPr>
        <w:t xml:space="preserve">  календарного года, предшествующей году установления выплаты за интенсивность и высокие результаты работы.</w:t>
      </w:r>
    </w:p>
    <w:p w:rsidR="00C82262" w:rsidRPr="00E921AC" w:rsidRDefault="00C82262" w:rsidP="00C82262">
      <w:pPr>
        <w:pStyle w:val="ConsPlusNormal"/>
        <w:widowControl/>
        <w:jc w:val="both"/>
        <w:rPr>
          <w:rFonts w:ascii="Times New Roman" w:hAnsi="Times New Roman" w:cs="Times New Roman"/>
          <w:sz w:val="24"/>
          <w:szCs w:val="24"/>
        </w:rPr>
      </w:pPr>
      <w:r w:rsidRPr="00E921AC">
        <w:rPr>
          <w:rFonts w:ascii="Times New Roman" w:hAnsi="Times New Roman" w:cs="Times New Roman"/>
          <w:sz w:val="24"/>
          <w:szCs w:val="24"/>
        </w:rPr>
        <w:t xml:space="preserve">          2.4.3 Выплата за качество выполняемых работ осуществляется  ежемесячно либо единовременно.</w:t>
      </w:r>
    </w:p>
    <w:p w:rsidR="00C82262" w:rsidRPr="00E921AC" w:rsidRDefault="00C82262" w:rsidP="00C82262">
      <w:pPr>
        <w:pStyle w:val="ConsPlusNormal"/>
        <w:widowControl/>
        <w:jc w:val="both"/>
        <w:rPr>
          <w:rFonts w:ascii="Times New Roman" w:hAnsi="Times New Roman" w:cs="Times New Roman"/>
          <w:sz w:val="24"/>
          <w:szCs w:val="24"/>
        </w:rPr>
      </w:pPr>
      <w:r w:rsidRPr="00E921AC">
        <w:rPr>
          <w:rFonts w:ascii="Times New Roman" w:hAnsi="Times New Roman" w:cs="Times New Roman"/>
          <w:sz w:val="24"/>
          <w:szCs w:val="24"/>
        </w:rPr>
        <w:t xml:space="preserve">          Ежемесячно выплата за качество выполняемых работ руководителю организации, заместителю организации, главному бухгалтеру организации устанавливается за присвоенное звание, учёную степень, полученную высшую категорию:</w:t>
      </w:r>
    </w:p>
    <w:p w:rsidR="00C82262" w:rsidRPr="00E921AC" w:rsidRDefault="00C82262" w:rsidP="00C82262">
      <w:pPr>
        <w:pStyle w:val="ConsPlusNormal"/>
        <w:widowControl/>
        <w:jc w:val="both"/>
        <w:rPr>
          <w:rFonts w:ascii="Times New Roman" w:hAnsi="Times New Roman" w:cs="Times New Roman"/>
          <w:sz w:val="24"/>
          <w:szCs w:val="24"/>
        </w:rPr>
      </w:pPr>
      <w:r w:rsidRPr="00E921AC">
        <w:rPr>
          <w:rFonts w:ascii="Times New Roman" w:hAnsi="Times New Roman" w:cs="Times New Roman"/>
          <w:sz w:val="24"/>
          <w:szCs w:val="24"/>
        </w:rPr>
        <w:t xml:space="preserve">          начиная </w:t>
      </w:r>
      <w:proofErr w:type="gramStart"/>
      <w:r w:rsidRPr="00E921AC">
        <w:rPr>
          <w:rFonts w:ascii="Times New Roman" w:hAnsi="Times New Roman" w:cs="Times New Roman"/>
          <w:sz w:val="24"/>
          <w:szCs w:val="24"/>
        </w:rPr>
        <w:t>с даты возникновения</w:t>
      </w:r>
      <w:proofErr w:type="gramEnd"/>
      <w:r w:rsidRPr="00E921AC">
        <w:rPr>
          <w:rFonts w:ascii="Times New Roman" w:hAnsi="Times New Roman" w:cs="Times New Roman"/>
          <w:sz w:val="24"/>
          <w:szCs w:val="24"/>
        </w:rPr>
        <w:t xml:space="preserve"> правовых оснований – присвоение квалификационной категории, звания, учёной степени;</w:t>
      </w:r>
    </w:p>
    <w:p w:rsidR="00C82262" w:rsidRPr="00E921AC" w:rsidRDefault="00C82262" w:rsidP="00C82262">
      <w:pPr>
        <w:pStyle w:val="ConsPlusNormal"/>
        <w:widowControl/>
        <w:jc w:val="both"/>
        <w:rPr>
          <w:rFonts w:ascii="Times New Roman" w:hAnsi="Times New Roman" w:cs="Times New Roman"/>
          <w:sz w:val="24"/>
          <w:szCs w:val="24"/>
        </w:rPr>
      </w:pPr>
      <w:r w:rsidRPr="00E921AC">
        <w:rPr>
          <w:rFonts w:ascii="Times New Roman" w:hAnsi="Times New Roman" w:cs="Times New Roman"/>
          <w:sz w:val="24"/>
          <w:szCs w:val="24"/>
        </w:rPr>
        <w:t xml:space="preserve">          при условии выполнения работы по должности, по которой присвоена квалификационная категория;</w:t>
      </w:r>
    </w:p>
    <w:p w:rsidR="00C82262" w:rsidRPr="00E921AC" w:rsidRDefault="00C82262" w:rsidP="00C82262">
      <w:pPr>
        <w:pStyle w:val="ConsPlusNormal"/>
        <w:widowControl/>
        <w:jc w:val="both"/>
        <w:rPr>
          <w:rFonts w:ascii="Times New Roman" w:hAnsi="Times New Roman" w:cs="Times New Roman"/>
          <w:sz w:val="24"/>
          <w:szCs w:val="24"/>
        </w:rPr>
      </w:pPr>
      <w:r w:rsidRPr="00E921AC">
        <w:rPr>
          <w:rFonts w:ascii="Times New Roman" w:hAnsi="Times New Roman" w:cs="Times New Roman"/>
          <w:sz w:val="24"/>
          <w:szCs w:val="24"/>
        </w:rPr>
        <w:t xml:space="preserve">          при условии соответствия звания, учёной степени профилю педагогической деятельности.</w:t>
      </w:r>
    </w:p>
    <w:p w:rsidR="00C82262" w:rsidRPr="00E921AC" w:rsidRDefault="00C82262" w:rsidP="00C82262">
      <w:pPr>
        <w:pStyle w:val="ConsPlusNormal"/>
        <w:widowControl/>
        <w:jc w:val="both"/>
        <w:rPr>
          <w:rFonts w:ascii="Times New Roman" w:hAnsi="Times New Roman" w:cs="Times New Roman"/>
          <w:sz w:val="24"/>
          <w:szCs w:val="24"/>
        </w:rPr>
      </w:pPr>
      <w:r w:rsidRPr="00E921AC">
        <w:rPr>
          <w:rFonts w:ascii="Times New Roman" w:hAnsi="Times New Roman" w:cs="Times New Roman"/>
          <w:sz w:val="24"/>
          <w:szCs w:val="24"/>
        </w:rPr>
        <w:t xml:space="preserve">          Единовременно выплата за качество выполняемых работ руководителю организации, заместителю руководителя организации, главному бухгалтеру организации устанавливается </w:t>
      </w:r>
      <w:proofErr w:type="gramStart"/>
      <w:r w:rsidRPr="00E921AC">
        <w:rPr>
          <w:rFonts w:ascii="Times New Roman" w:hAnsi="Times New Roman" w:cs="Times New Roman"/>
          <w:sz w:val="24"/>
          <w:szCs w:val="24"/>
        </w:rPr>
        <w:t>при</w:t>
      </w:r>
      <w:proofErr w:type="gramEnd"/>
      <w:r w:rsidRPr="00E921AC">
        <w:rPr>
          <w:rFonts w:ascii="Times New Roman" w:hAnsi="Times New Roman" w:cs="Times New Roman"/>
          <w:sz w:val="24"/>
          <w:szCs w:val="24"/>
        </w:rPr>
        <w:t>:</w:t>
      </w:r>
    </w:p>
    <w:p w:rsidR="00C82262" w:rsidRPr="00E921AC" w:rsidRDefault="00C82262" w:rsidP="00C82262">
      <w:pPr>
        <w:pStyle w:val="ConsPlusNormal"/>
        <w:widowControl/>
        <w:ind w:firstLine="709"/>
        <w:jc w:val="both"/>
        <w:rPr>
          <w:rFonts w:ascii="Times New Roman" w:hAnsi="Times New Roman" w:cs="Times New Roman"/>
          <w:sz w:val="24"/>
          <w:szCs w:val="24"/>
        </w:rPr>
      </w:pPr>
      <w:proofErr w:type="gramStart"/>
      <w:r w:rsidRPr="00E921AC">
        <w:rPr>
          <w:rFonts w:ascii="Times New Roman" w:hAnsi="Times New Roman" w:cs="Times New Roman"/>
          <w:sz w:val="24"/>
          <w:szCs w:val="24"/>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награждении ведомственными знаками отличия в случаях, предусмотренных федеральными нормативными правовыми актами;</w:t>
      </w:r>
      <w:proofErr w:type="gramEnd"/>
    </w:p>
    <w:p w:rsidR="00C82262" w:rsidRPr="00E921AC" w:rsidRDefault="00C82262" w:rsidP="00C82262">
      <w:pPr>
        <w:pStyle w:val="ConsPlusNormal"/>
        <w:widowControl/>
        <w:ind w:firstLine="709"/>
        <w:jc w:val="both"/>
        <w:rPr>
          <w:rFonts w:ascii="Times New Roman" w:hAnsi="Times New Roman" w:cs="Times New Roman"/>
          <w:sz w:val="24"/>
          <w:szCs w:val="24"/>
        </w:rPr>
      </w:pPr>
      <w:proofErr w:type="gramStart"/>
      <w:r w:rsidRPr="00E921AC">
        <w:rPr>
          <w:rFonts w:ascii="Times New Roman" w:hAnsi="Times New Roman" w:cs="Times New Roman"/>
          <w:sz w:val="24"/>
          <w:szCs w:val="24"/>
        </w:rPr>
        <w:t>поощрениях</w:t>
      </w:r>
      <w:proofErr w:type="gramEnd"/>
      <w:r w:rsidRPr="00E921AC">
        <w:rPr>
          <w:rFonts w:ascii="Times New Roman" w:hAnsi="Times New Roman" w:cs="Times New Roman"/>
          <w:sz w:val="24"/>
          <w:szCs w:val="24"/>
        </w:rPr>
        <w:t>, предусмотренных нормативными правовыми актами области.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1AC">
        <w:rPr>
          <w:rFonts w:ascii="Times New Roman" w:hAnsi="Times New Roman"/>
          <w:sz w:val="24"/>
          <w:szCs w:val="24"/>
        </w:rPr>
        <w:t>Выплата за качество выполняемых работ устанавливается в процентах к  должностному окладу в размерах:</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ежемесячно:</w:t>
      </w:r>
    </w:p>
    <w:p w:rsidR="00C82262" w:rsidRPr="00E921AC" w:rsidRDefault="00C82262" w:rsidP="00C82262">
      <w:pPr>
        <w:widowControl w:val="0"/>
        <w:autoSpaceDE w:val="0"/>
        <w:autoSpaceDN w:val="0"/>
        <w:adjustRightInd w:val="0"/>
        <w:spacing w:after="0" w:line="240" w:lineRule="auto"/>
        <w:jc w:val="both"/>
        <w:rPr>
          <w:rFonts w:ascii="Times New Roman" w:hAnsi="Times New Roman"/>
          <w:sz w:val="24"/>
          <w:szCs w:val="24"/>
        </w:rPr>
      </w:pPr>
      <w:r w:rsidRPr="00E921AC">
        <w:rPr>
          <w:rFonts w:ascii="Times New Roman" w:hAnsi="Times New Roman"/>
          <w:sz w:val="24"/>
          <w:szCs w:val="24"/>
        </w:rPr>
        <w:t>за высшую квалификационную категорию                                                  - 30</w:t>
      </w:r>
    </w:p>
    <w:tbl>
      <w:tblPr>
        <w:tblW w:w="9915" w:type="dxa"/>
        <w:tblInd w:w="-209" w:type="dxa"/>
        <w:tblLayout w:type="fixed"/>
        <w:tblCellMar>
          <w:left w:w="75" w:type="dxa"/>
          <w:right w:w="75" w:type="dxa"/>
        </w:tblCellMar>
        <w:tblLook w:val="04A0"/>
      </w:tblPr>
      <w:tblGrid>
        <w:gridCol w:w="8734"/>
        <w:gridCol w:w="1181"/>
      </w:tblGrid>
      <w:tr w:rsidR="00C82262" w:rsidRPr="00E921AC" w:rsidTr="00C82262">
        <w:tc>
          <w:tcPr>
            <w:tcW w:w="8728" w:type="dxa"/>
          </w:tcPr>
          <w:p w:rsidR="00C82262" w:rsidRPr="00E921AC" w:rsidRDefault="00C82262">
            <w:pPr>
              <w:widowControl w:val="0"/>
              <w:autoSpaceDE w:val="0"/>
              <w:autoSpaceDN w:val="0"/>
              <w:adjustRightInd w:val="0"/>
              <w:spacing w:after="0" w:line="240" w:lineRule="auto"/>
              <w:ind w:left="209"/>
              <w:rPr>
                <w:rFonts w:ascii="Times New Roman" w:hAnsi="Times New Roman"/>
                <w:sz w:val="24"/>
                <w:szCs w:val="24"/>
                <w:lang w:eastAsia="en-US"/>
              </w:rPr>
            </w:pPr>
          </w:p>
          <w:p w:rsidR="00C82262" w:rsidRPr="00E921AC" w:rsidRDefault="00C82262" w:rsidP="00156E78">
            <w:pPr>
              <w:widowControl w:val="0"/>
              <w:autoSpaceDE w:val="0"/>
              <w:autoSpaceDN w:val="0"/>
              <w:adjustRightInd w:val="0"/>
              <w:spacing w:after="0" w:line="240" w:lineRule="auto"/>
              <w:ind w:left="209"/>
              <w:rPr>
                <w:rFonts w:ascii="Times New Roman" w:hAnsi="Times New Roman"/>
                <w:sz w:val="24"/>
                <w:szCs w:val="24"/>
              </w:rPr>
            </w:pPr>
            <w:r w:rsidRPr="00E921AC">
              <w:rPr>
                <w:rFonts w:ascii="Times New Roman" w:hAnsi="Times New Roman"/>
                <w:sz w:val="24"/>
                <w:szCs w:val="24"/>
              </w:rPr>
              <w:t xml:space="preserve">за почетные звания "Народный учитель Российской Федерации", "Заслуженный учитель Российской Федерации", "Заслуженный мастер производственного обучения Российской Федерации",  "Заслуженный работник физической культуры Российской Федерации", "Заслуженный учитель школы РСФСР", "Заслуженный работник физической культуры РСФСР", "Заслуженный учитель СССР", "Заслуженный преподаватель СССР", </w:t>
            </w:r>
            <w:r w:rsidR="00156E78" w:rsidRPr="00E921AC">
              <w:rPr>
                <w:rFonts w:ascii="Times New Roman" w:hAnsi="Times New Roman"/>
                <w:sz w:val="24"/>
                <w:szCs w:val="24"/>
              </w:rPr>
              <w:t>«</w:t>
            </w:r>
            <w:r w:rsidRPr="00E921AC">
              <w:rPr>
                <w:rFonts w:ascii="Times New Roman" w:hAnsi="Times New Roman"/>
                <w:sz w:val="24"/>
                <w:szCs w:val="24"/>
              </w:rPr>
              <w:t>Заслуженный работник физической культуры СССР", "Заслуженный тренер СССР", "Заслуженный мастер спорта СССР"</w:t>
            </w:r>
          </w:p>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p>
        </w:tc>
        <w:tc>
          <w:tcPr>
            <w:tcW w:w="1180"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xml:space="preserve"> - 10</w:t>
            </w:r>
          </w:p>
        </w:tc>
      </w:tr>
    </w:tbl>
    <w:p w:rsidR="00C82262" w:rsidRPr="00E921AC" w:rsidRDefault="00C82262" w:rsidP="00C82262">
      <w:pPr>
        <w:pStyle w:val="ConsPlusNormal"/>
        <w:widowControl/>
        <w:spacing w:after="120"/>
        <w:jc w:val="both"/>
        <w:rPr>
          <w:rFonts w:ascii="Times New Roman" w:hAnsi="Times New Roman" w:cs="Times New Roman"/>
          <w:sz w:val="24"/>
          <w:szCs w:val="24"/>
        </w:rPr>
      </w:pPr>
      <w:r w:rsidRPr="00E921AC">
        <w:rPr>
          <w:rFonts w:ascii="Times New Roman" w:hAnsi="Times New Roman" w:cs="Times New Roman"/>
          <w:sz w:val="24"/>
          <w:szCs w:val="24"/>
        </w:rPr>
        <w:t xml:space="preserve">2.4.4. Выплата за стаж непрерывной работы, выслугу лет устанавливается в зависимости от стажа работы, дающего право на получение указанной выплаты  в следующих размерах: </w:t>
      </w:r>
    </w:p>
    <w:tbl>
      <w:tblPr>
        <w:tblW w:w="0" w:type="auto"/>
        <w:tblInd w:w="959" w:type="dxa"/>
        <w:tblLook w:val="01E0"/>
      </w:tblPr>
      <w:tblGrid>
        <w:gridCol w:w="4536"/>
        <w:gridCol w:w="3969"/>
      </w:tblGrid>
      <w:tr w:rsidR="00C82262" w:rsidRPr="00E921AC" w:rsidTr="00C82262">
        <w:tc>
          <w:tcPr>
            <w:tcW w:w="4536" w:type="dxa"/>
            <w:hideMark/>
          </w:tcPr>
          <w:p w:rsidR="00C82262" w:rsidRPr="00E921AC" w:rsidRDefault="00C82262">
            <w:pPr>
              <w:pStyle w:val="ConsPlusNormal"/>
              <w:widowControl/>
              <w:jc w:val="both"/>
              <w:rPr>
                <w:rFonts w:ascii="Times New Roman" w:hAnsi="Times New Roman" w:cs="Times New Roman"/>
                <w:sz w:val="24"/>
                <w:szCs w:val="24"/>
              </w:rPr>
            </w:pPr>
            <w:r w:rsidRPr="00E921AC">
              <w:rPr>
                <w:rFonts w:ascii="Times New Roman" w:hAnsi="Times New Roman" w:cs="Times New Roman"/>
                <w:sz w:val="24"/>
                <w:szCs w:val="24"/>
              </w:rPr>
              <w:t>от 1 до 5 лет</w:t>
            </w:r>
          </w:p>
        </w:tc>
        <w:tc>
          <w:tcPr>
            <w:tcW w:w="3969" w:type="dxa"/>
            <w:hideMark/>
          </w:tcPr>
          <w:p w:rsidR="00C82262" w:rsidRPr="00E921AC" w:rsidRDefault="00C82262">
            <w:pPr>
              <w:pStyle w:val="ConsPlusNormal"/>
              <w:widowControl/>
              <w:jc w:val="center"/>
              <w:rPr>
                <w:rFonts w:ascii="Times New Roman" w:hAnsi="Times New Roman" w:cs="Times New Roman"/>
                <w:sz w:val="24"/>
                <w:szCs w:val="24"/>
              </w:rPr>
            </w:pPr>
            <w:r w:rsidRPr="00E921AC">
              <w:rPr>
                <w:rFonts w:ascii="Times New Roman" w:hAnsi="Times New Roman" w:cs="Times New Roman"/>
                <w:sz w:val="24"/>
                <w:szCs w:val="24"/>
              </w:rPr>
              <w:t xml:space="preserve"> - 10 % должностного оклада;</w:t>
            </w:r>
          </w:p>
        </w:tc>
      </w:tr>
      <w:tr w:rsidR="00C82262" w:rsidRPr="00E921AC" w:rsidTr="00C82262">
        <w:tc>
          <w:tcPr>
            <w:tcW w:w="4536" w:type="dxa"/>
            <w:hideMark/>
          </w:tcPr>
          <w:p w:rsidR="00C82262" w:rsidRPr="00E921AC" w:rsidRDefault="00C82262">
            <w:pPr>
              <w:pStyle w:val="ConsPlusNormal"/>
              <w:widowControl/>
              <w:jc w:val="both"/>
              <w:rPr>
                <w:rFonts w:ascii="Times New Roman" w:hAnsi="Times New Roman" w:cs="Times New Roman"/>
                <w:sz w:val="24"/>
                <w:szCs w:val="24"/>
              </w:rPr>
            </w:pPr>
            <w:r w:rsidRPr="00E921AC">
              <w:rPr>
                <w:rFonts w:ascii="Times New Roman" w:hAnsi="Times New Roman" w:cs="Times New Roman"/>
                <w:sz w:val="24"/>
                <w:szCs w:val="24"/>
              </w:rPr>
              <w:t>от 5 до 10 лет</w:t>
            </w:r>
          </w:p>
        </w:tc>
        <w:tc>
          <w:tcPr>
            <w:tcW w:w="3969" w:type="dxa"/>
            <w:hideMark/>
          </w:tcPr>
          <w:p w:rsidR="00C82262" w:rsidRPr="00E921AC" w:rsidRDefault="00C82262">
            <w:pPr>
              <w:pStyle w:val="ConsPlusNormal"/>
              <w:widowControl/>
              <w:jc w:val="center"/>
              <w:rPr>
                <w:rFonts w:ascii="Times New Roman" w:hAnsi="Times New Roman" w:cs="Times New Roman"/>
                <w:sz w:val="24"/>
                <w:szCs w:val="24"/>
              </w:rPr>
            </w:pPr>
            <w:r w:rsidRPr="00E921AC">
              <w:rPr>
                <w:rFonts w:ascii="Times New Roman" w:hAnsi="Times New Roman" w:cs="Times New Roman"/>
                <w:sz w:val="24"/>
                <w:szCs w:val="24"/>
              </w:rPr>
              <w:t xml:space="preserve"> - 15% должностного оклада;</w:t>
            </w:r>
          </w:p>
        </w:tc>
      </w:tr>
      <w:tr w:rsidR="00C82262" w:rsidRPr="00E921AC" w:rsidTr="00C82262">
        <w:tc>
          <w:tcPr>
            <w:tcW w:w="4536" w:type="dxa"/>
            <w:hideMark/>
          </w:tcPr>
          <w:p w:rsidR="00C82262" w:rsidRPr="00E921AC" w:rsidRDefault="00C82262">
            <w:pPr>
              <w:pStyle w:val="ConsPlusNormal"/>
              <w:widowControl/>
              <w:jc w:val="both"/>
              <w:rPr>
                <w:rFonts w:ascii="Times New Roman" w:hAnsi="Times New Roman" w:cs="Times New Roman"/>
                <w:sz w:val="24"/>
                <w:szCs w:val="24"/>
              </w:rPr>
            </w:pPr>
            <w:r w:rsidRPr="00E921AC">
              <w:rPr>
                <w:rFonts w:ascii="Times New Roman" w:hAnsi="Times New Roman" w:cs="Times New Roman"/>
                <w:sz w:val="24"/>
                <w:szCs w:val="24"/>
              </w:rPr>
              <w:lastRenderedPageBreak/>
              <w:t>от 10 до 15 лет</w:t>
            </w:r>
          </w:p>
        </w:tc>
        <w:tc>
          <w:tcPr>
            <w:tcW w:w="3969" w:type="dxa"/>
            <w:hideMark/>
          </w:tcPr>
          <w:p w:rsidR="00C82262" w:rsidRPr="00E921AC" w:rsidRDefault="00C82262">
            <w:pPr>
              <w:pStyle w:val="ConsPlusNormal"/>
              <w:widowControl/>
              <w:jc w:val="center"/>
              <w:rPr>
                <w:rFonts w:ascii="Times New Roman" w:hAnsi="Times New Roman" w:cs="Times New Roman"/>
                <w:sz w:val="24"/>
                <w:szCs w:val="24"/>
              </w:rPr>
            </w:pPr>
            <w:r w:rsidRPr="00E921AC">
              <w:rPr>
                <w:rFonts w:ascii="Times New Roman" w:hAnsi="Times New Roman" w:cs="Times New Roman"/>
                <w:sz w:val="24"/>
                <w:szCs w:val="24"/>
              </w:rPr>
              <w:t xml:space="preserve"> - 20% должностного оклада;</w:t>
            </w:r>
          </w:p>
        </w:tc>
      </w:tr>
      <w:tr w:rsidR="00C82262" w:rsidRPr="00E921AC" w:rsidTr="00C82262">
        <w:tc>
          <w:tcPr>
            <w:tcW w:w="4536" w:type="dxa"/>
            <w:hideMark/>
          </w:tcPr>
          <w:p w:rsidR="00C82262" w:rsidRPr="00E921AC" w:rsidRDefault="00C82262">
            <w:pPr>
              <w:pStyle w:val="ConsPlusNormal"/>
              <w:widowControl/>
              <w:jc w:val="both"/>
              <w:rPr>
                <w:rFonts w:ascii="Times New Roman" w:hAnsi="Times New Roman" w:cs="Times New Roman"/>
                <w:sz w:val="24"/>
                <w:szCs w:val="24"/>
              </w:rPr>
            </w:pPr>
            <w:r w:rsidRPr="00E921AC">
              <w:rPr>
                <w:rFonts w:ascii="Times New Roman" w:hAnsi="Times New Roman" w:cs="Times New Roman"/>
                <w:sz w:val="24"/>
                <w:szCs w:val="24"/>
              </w:rPr>
              <w:t xml:space="preserve">свыше 15 лет </w:t>
            </w:r>
          </w:p>
        </w:tc>
        <w:tc>
          <w:tcPr>
            <w:tcW w:w="3969" w:type="dxa"/>
            <w:hideMark/>
          </w:tcPr>
          <w:p w:rsidR="00C82262" w:rsidRPr="00E921AC" w:rsidRDefault="00C82262">
            <w:pPr>
              <w:pStyle w:val="ConsPlusNormal"/>
              <w:widowControl/>
              <w:jc w:val="center"/>
              <w:rPr>
                <w:rFonts w:ascii="Times New Roman" w:hAnsi="Times New Roman" w:cs="Times New Roman"/>
                <w:sz w:val="24"/>
                <w:szCs w:val="24"/>
              </w:rPr>
            </w:pPr>
            <w:r w:rsidRPr="00E921AC">
              <w:rPr>
                <w:rFonts w:ascii="Times New Roman" w:hAnsi="Times New Roman" w:cs="Times New Roman"/>
                <w:sz w:val="24"/>
                <w:szCs w:val="24"/>
              </w:rPr>
              <w:t xml:space="preserve"> - 30% должностного оклада.</w:t>
            </w:r>
          </w:p>
        </w:tc>
      </w:tr>
    </w:tbl>
    <w:p w:rsidR="00C82262" w:rsidRPr="00E921AC" w:rsidRDefault="00C82262" w:rsidP="00C82262">
      <w:pPr>
        <w:widowControl w:val="0"/>
        <w:autoSpaceDE w:val="0"/>
        <w:autoSpaceDN w:val="0"/>
        <w:adjustRightInd w:val="0"/>
        <w:spacing w:before="120" w:after="0" w:line="240" w:lineRule="auto"/>
        <w:ind w:firstLine="709"/>
        <w:jc w:val="both"/>
        <w:rPr>
          <w:rFonts w:ascii="Times New Roman" w:hAnsi="Times New Roman" w:cs="Times New Roman"/>
          <w:sz w:val="24"/>
          <w:szCs w:val="24"/>
          <w:lang w:eastAsia="en-US"/>
        </w:rPr>
      </w:pPr>
      <w:r w:rsidRPr="00E921AC">
        <w:rPr>
          <w:rFonts w:ascii="Times New Roman" w:hAnsi="Times New Roman"/>
          <w:sz w:val="24"/>
          <w:szCs w:val="24"/>
        </w:rPr>
        <w:t>В стаж работы, дающий право на получение выплаты за стаж непрерывной ра</w:t>
      </w:r>
      <w:r w:rsidR="00156E78" w:rsidRPr="00E921AC">
        <w:rPr>
          <w:rFonts w:ascii="Times New Roman" w:hAnsi="Times New Roman"/>
          <w:sz w:val="24"/>
          <w:szCs w:val="24"/>
        </w:rPr>
        <w:t xml:space="preserve">боты, засчитывается стаж </w:t>
      </w:r>
      <w:proofErr w:type="gramStart"/>
      <w:r w:rsidR="00156E78" w:rsidRPr="00E921AC">
        <w:rPr>
          <w:rFonts w:ascii="Times New Roman" w:hAnsi="Times New Roman"/>
          <w:sz w:val="24"/>
          <w:szCs w:val="24"/>
        </w:rPr>
        <w:t>работы</w:t>
      </w:r>
      <w:proofErr w:type="gramEnd"/>
      <w:r w:rsidRPr="00E921AC">
        <w:rPr>
          <w:rFonts w:ascii="Times New Roman" w:hAnsi="Times New Roman"/>
          <w:sz w:val="24"/>
          <w:szCs w:val="24"/>
        </w:rPr>
        <w:t xml:space="preserve"> как по основному месту работы, так и по совместительству на педагогических и руководящих должностях, иные периоды, засчитываемые в стаж работы в соответствии с действующим законодательством, и работа в органах государственной власти области, органах местного самоуправления.</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eastAsia="Times New Roman" w:hAnsi="Times New Roman"/>
          <w:sz w:val="24"/>
          <w:szCs w:val="24"/>
        </w:rPr>
        <w:t>В случае</w:t>
      </w:r>
      <w:proofErr w:type="gramStart"/>
      <w:r w:rsidRPr="00E921AC">
        <w:rPr>
          <w:rFonts w:ascii="Times New Roman" w:eastAsia="Times New Roman" w:hAnsi="Times New Roman"/>
          <w:sz w:val="24"/>
          <w:szCs w:val="24"/>
        </w:rPr>
        <w:t>,</w:t>
      </w:r>
      <w:proofErr w:type="gramEnd"/>
      <w:r w:rsidRPr="00E921AC">
        <w:rPr>
          <w:rFonts w:ascii="Times New Roman" w:eastAsia="Times New Roman" w:hAnsi="Times New Roman"/>
          <w:sz w:val="24"/>
          <w:szCs w:val="24"/>
        </w:rPr>
        <w:t xml:space="preserve"> если у </w:t>
      </w:r>
      <w:r w:rsidRPr="00E921AC">
        <w:rPr>
          <w:rFonts w:ascii="Times New Roman" w:hAnsi="Times New Roman"/>
          <w:sz w:val="24"/>
          <w:szCs w:val="24"/>
        </w:rPr>
        <w:t xml:space="preserve">руководителя организации, заместителя руководителя организации, главного бухгалтера организации </w:t>
      </w:r>
      <w:r w:rsidRPr="00E921AC">
        <w:rPr>
          <w:rFonts w:ascii="Times New Roman" w:eastAsia="Times New Roman" w:hAnsi="Times New Roman"/>
          <w:sz w:val="24"/>
          <w:szCs w:val="24"/>
        </w:rPr>
        <w:t xml:space="preserve">право на назначение или изменение выплаты за стаж непрерывной работы наступило в период пребывания в ежегодном основном и дополнительном оплачиваемых отпусках, в отпуске без сохранения заработной платы, а также в период временной нетрудоспособности, при повышении квалификации 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w:t>
      </w:r>
      <w:r w:rsidRPr="00E921AC">
        <w:rPr>
          <w:rFonts w:ascii="Times New Roman" w:hAnsi="Times New Roman"/>
          <w:sz w:val="24"/>
          <w:szCs w:val="24"/>
        </w:rPr>
        <w:t>обучения в учебных заведениях системы повышения квалификации и переподготовки кадров.</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Установление стажа работы, дающего право на получение выплаты за выслугу лет, и определение ее размера </w:t>
      </w:r>
      <w:r w:rsidR="00156E78" w:rsidRPr="00E921AC">
        <w:rPr>
          <w:rFonts w:ascii="Times New Roman" w:hAnsi="Times New Roman"/>
          <w:sz w:val="24"/>
          <w:szCs w:val="24"/>
        </w:rPr>
        <w:t xml:space="preserve">для руководителя </w:t>
      </w:r>
      <w:r w:rsidRPr="00E921AC">
        <w:rPr>
          <w:rFonts w:ascii="Times New Roman" w:hAnsi="Times New Roman"/>
          <w:sz w:val="24"/>
          <w:szCs w:val="24"/>
        </w:rPr>
        <w:t>осуществляется ежемесячно</w:t>
      </w:r>
      <w:r w:rsidR="00156E78" w:rsidRPr="00E921AC">
        <w:rPr>
          <w:rFonts w:ascii="Times New Roman" w:hAnsi="Times New Roman"/>
          <w:sz w:val="24"/>
          <w:szCs w:val="24"/>
        </w:rPr>
        <w:t xml:space="preserve"> комиссией комитета, комиссией организации для других категорий работников. </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2.4.5. Оценка </w:t>
      </w:r>
      <w:proofErr w:type="gramStart"/>
      <w:r w:rsidRPr="00E921AC">
        <w:rPr>
          <w:rFonts w:ascii="Times New Roman" w:hAnsi="Times New Roman"/>
          <w:sz w:val="24"/>
          <w:szCs w:val="24"/>
        </w:rPr>
        <w:t>выполнения показателей эффективности деятельности работы руководителя</w:t>
      </w:r>
      <w:proofErr w:type="gramEnd"/>
      <w:r w:rsidRPr="00E921AC">
        <w:rPr>
          <w:rFonts w:ascii="Times New Roman" w:hAnsi="Times New Roman"/>
          <w:sz w:val="24"/>
          <w:szCs w:val="24"/>
        </w:rPr>
        <w:t xml:space="preserve"> организации, заместителя руководителя организации, главного бухгалтера организации для установления премиальных выплат производится ежеквартально до 15 числа месяца, следующего за отчётным периодом, в соответствии с перечнем оценки целевых показателей эффективности деятельности работы, указанными в приложении № 2 к  </w:t>
      </w:r>
      <w:r w:rsidR="00156E78" w:rsidRPr="00E921AC">
        <w:rPr>
          <w:rFonts w:ascii="Times New Roman" w:hAnsi="Times New Roman"/>
          <w:sz w:val="24"/>
          <w:szCs w:val="24"/>
        </w:rPr>
        <w:t>П</w:t>
      </w:r>
      <w:r w:rsidRPr="00E921AC">
        <w:rPr>
          <w:rFonts w:ascii="Times New Roman" w:hAnsi="Times New Roman"/>
          <w:sz w:val="24"/>
          <w:szCs w:val="24"/>
        </w:rPr>
        <w:t xml:space="preserve">оложению. </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Проведение </w:t>
      </w:r>
      <w:proofErr w:type="gramStart"/>
      <w:r w:rsidRPr="00E921AC">
        <w:rPr>
          <w:rFonts w:ascii="Times New Roman" w:hAnsi="Times New Roman"/>
          <w:sz w:val="24"/>
          <w:szCs w:val="24"/>
        </w:rPr>
        <w:t>оценки целевых показателей эффективности деятельности работы</w:t>
      </w:r>
      <w:proofErr w:type="gramEnd"/>
      <w:r w:rsidRPr="00E921AC">
        <w:rPr>
          <w:rFonts w:ascii="Times New Roman" w:hAnsi="Times New Roman"/>
          <w:sz w:val="24"/>
          <w:szCs w:val="24"/>
        </w:rPr>
        <w:t xml:space="preserve"> осуществляется на основании предложений, поданных:</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 отношении руководителя организаци</w:t>
      </w:r>
      <w:proofErr w:type="gramStart"/>
      <w:r w:rsidRPr="00E921AC">
        <w:rPr>
          <w:rFonts w:ascii="Times New Roman" w:hAnsi="Times New Roman"/>
          <w:sz w:val="24"/>
          <w:szCs w:val="24"/>
        </w:rPr>
        <w:t>и-</w:t>
      </w:r>
      <w:proofErr w:type="gramEnd"/>
      <w:r w:rsidRPr="00E921AC">
        <w:rPr>
          <w:rFonts w:ascii="Times New Roman" w:hAnsi="Times New Roman"/>
          <w:sz w:val="24"/>
          <w:szCs w:val="24"/>
        </w:rPr>
        <w:t xml:space="preserve"> заведующим отделом  образования и директором МБУ «ЦФО»;</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 отношении заместителя руководителя организации, главного бухгалтера организации – руководителем организации в комиссию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E921AC">
        <w:rPr>
          <w:rFonts w:ascii="Times New Roman" w:hAnsi="Times New Roman"/>
          <w:sz w:val="24"/>
          <w:szCs w:val="24"/>
        </w:rPr>
        <w:t>При наличии дисциплинарного взыскания руководителю организации, заместителю руководителя организации, главному бухгалтеру организации</w:t>
      </w:r>
      <w:r w:rsidRPr="00E921AC">
        <w:rPr>
          <w:rFonts w:ascii="Times New Roman" w:eastAsia="Times New Roman" w:hAnsi="Times New Roman"/>
          <w:color w:val="000000"/>
          <w:sz w:val="24"/>
          <w:szCs w:val="24"/>
        </w:rPr>
        <w:t xml:space="preserve"> за период, в котором совершен проступок, </w:t>
      </w:r>
      <w:r w:rsidRPr="00E921AC">
        <w:rPr>
          <w:rFonts w:ascii="Times New Roman" w:hAnsi="Times New Roman"/>
          <w:sz w:val="24"/>
          <w:szCs w:val="24"/>
        </w:rPr>
        <w:t xml:space="preserve"> премиальная выплата не выплачивается.</w:t>
      </w:r>
      <w:bookmarkStart w:id="3" w:name="sub_33303"/>
    </w:p>
    <w:p w:rsidR="00C82262" w:rsidRPr="00E921AC" w:rsidRDefault="00C82262" w:rsidP="00C8226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E921AC">
        <w:rPr>
          <w:rFonts w:ascii="Times New Roman" w:eastAsia="Times New Roman" w:hAnsi="Times New Roman"/>
          <w:color w:val="000000"/>
          <w:sz w:val="24"/>
          <w:szCs w:val="24"/>
        </w:rPr>
        <w:t>Премия по итогам работы за квартал начисляется с учетом количества фактически отработанного времени за квартал при наличии экономии по фонду оплаты труда, определенного для выплаты за отчетный период и выделенных бюджетных ассигнований</w:t>
      </w:r>
      <w:bookmarkStart w:id="4" w:name="sub_33304"/>
      <w:bookmarkEnd w:id="3"/>
      <w:r w:rsidRPr="00E921AC">
        <w:rPr>
          <w:rFonts w:ascii="Times New Roman" w:eastAsia="Times New Roman" w:hAnsi="Times New Roman"/>
          <w:color w:val="000000"/>
          <w:sz w:val="24"/>
          <w:szCs w:val="24"/>
        </w:rPr>
        <w:t>.</w:t>
      </w:r>
    </w:p>
    <w:bookmarkEnd w:id="4"/>
    <w:p w:rsidR="00C82262" w:rsidRPr="00E921AC" w:rsidRDefault="00C82262" w:rsidP="00C82262">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E921AC">
        <w:rPr>
          <w:rFonts w:ascii="Times New Roman" w:hAnsi="Times New Roman"/>
          <w:sz w:val="24"/>
          <w:szCs w:val="24"/>
        </w:rPr>
        <w:t>2.5. Материальная помощь:</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2.5.1. Из фонда оплаты труда руководителю организации, заместителю руководителя организации, главному бухгалтеру организации может быть оказана материальная помощь в следующих случаях:</w:t>
      </w:r>
    </w:p>
    <w:p w:rsidR="00C82262" w:rsidRPr="00E921AC" w:rsidRDefault="00C82262" w:rsidP="00C82262">
      <w:pPr>
        <w:pStyle w:val="ConsPlusNormal"/>
        <w:spacing w:line="340" w:lineRule="atLeast"/>
        <w:ind w:firstLine="709"/>
        <w:jc w:val="both"/>
        <w:rPr>
          <w:rFonts w:ascii="Times New Roman" w:hAnsi="Times New Roman" w:cs="Times New Roman"/>
          <w:sz w:val="24"/>
          <w:szCs w:val="24"/>
        </w:rPr>
      </w:pPr>
      <w:proofErr w:type="gramStart"/>
      <w:r w:rsidRPr="00E921AC">
        <w:rPr>
          <w:rFonts w:ascii="Times New Roman" w:hAnsi="Times New Roman" w:cs="Times New Roman"/>
          <w:sz w:val="24"/>
          <w:szCs w:val="24"/>
        </w:rPr>
        <w:t>смерти (гибели) члена семьи (супруг, супруга), близкого родственника (родители, дети, усыновители, усыновленные, братья, сестры, дедушка, бабушка, внуки);</w:t>
      </w:r>
      <w:proofErr w:type="gramEnd"/>
    </w:p>
    <w:p w:rsidR="00C82262" w:rsidRPr="00E921AC" w:rsidRDefault="00C82262" w:rsidP="00C82262">
      <w:pPr>
        <w:pStyle w:val="ConsPlusNormal"/>
        <w:spacing w:line="340" w:lineRule="atLeast"/>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необходимости длительного лечения и восстановления здоровья (более 1 месяца) работника; </w:t>
      </w:r>
    </w:p>
    <w:p w:rsidR="00C82262" w:rsidRPr="00E921AC" w:rsidRDefault="00C82262" w:rsidP="00C82262">
      <w:pPr>
        <w:pStyle w:val="ConsPlusNormal"/>
        <w:spacing w:line="340" w:lineRule="atLeast"/>
        <w:ind w:firstLine="709"/>
        <w:jc w:val="both"/>
        <w:rPr>
          <w:rFonts w:ascii="Times New Roman" w:hAnsi="Times New Roman" w:cs="Times New Roman"/>
          <w:sz w:val="24"/>
          <w:szCs w:val="24"/>
        </w:rPr>
      </w:pPr>
      <w:r w:rsidRPr="00E921AC">
        <w:rPr>
          <w:rFonts w:ascii="Times New Roman" w:hAnsi="Times New Roman" w:cs="Times New Roman"/>
          <w:sz w:val="24"/>
          <w:szCs w:val="24"/>
        </w:rPr>
        <w:t>утраты личного имущества в результате стихийного бедствия, пожара, аварии, противоправных действий третьих лиц;</w:t>
      </w:r>
    </w:p>
    <w:p w:rsidR="00C82262" w:rsidRPr="00E921AC" w:rsidRDefault="00C82262" w:rsidP="00C82262">
      <w:pPr>
        <w:pStyle w:val="ConsPlusNormal"/>
        <w:spacing w:line="340" w:lineRule="atLeast"/>
        <w:ind w:firstLine="709"/>
        <w:jc w:val="both"/>
        <w:rPr>
          <w:rFonts w:ascii="Times New Roman" w:hAnsi="Times New Roman" w:cs="Times New Roman"/>
          <w:sz w:val="24"/>
          <w:szCs w:val="24"/>
        </w:rPr>
      </w:pPr>
      <w:r w:rsidRPr="00E921AC">
        <w:rPr>
          <w:rFonts w:ascii="Times New Roman" w:hAnsi="Times New Roman" w:cs="Times New Roman"/>
          <w:sz w:val="24"/>
          <w:szCs w:val="24"/>
        </w:rPr>
        <w:t>рождения ребенка;</w:t>
      </w:r>
    </w:p>
    <w:p w:rsidR="00C82262" w:rsidRPr="00E921AC" w:rsidRDefault="00C82262" w:rsidP="00C82262">
      <w:pPr>
        <w:pStyle w:val="ConsPlusNormal"/>
        <w:spacing w:line="340" w:lineRule="atLeast"/>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в других случаях </w:t>
      </w:r>
      <w:r w:rsidR="00156E78" w:rsidRPr="00E921AC">
        <w:rPr>
          <w:rFonts w:ascii="Times New Roman" w:hAnsi="Times New Roman" w:cs="Times New Roman"/>
          <w:sz w:val="24"/>
          <w:szCs w:val="24"/>
        </w:rPr>
        <w:t xml:space="preserve">при наличии уважительных причин: в </w:t>
      </w:r>
      <w:proofErr w:type="spellStart"/>
      <w:r w:rsidR="00156E78" w:rsidRPr="00E921AC">
        <w:rPr>
          <w:rFonts w:ascii="Times New Roman" w:hAnsi="Times New Roman" w:cs="Times New Roman"/>
          <w:sz w:val="24"/>
          <w:szCs w:val="24"/>
        </w:rPr>
        <w:t>связис</w:t>
      </w:r>
      <w:proofErr w:type="spellEnd"/>
      <w:r w:rsidR="00156E78" w:rsidRPr="00E921AC">
        <w:rPr>
          <w:rFonts w:ascii="Times New Roman" w:hAnsi="Times New Roman" w:cs="Times New Roman"/>
          <w:sz w:val="24"/>
          <w:szCs w:val="24"/>
        </w:rPr>
        <w:t xml:space="preserve"> профессиональным и </w:t>
      </w:r>
      <w:proofErr w:type="spellStart"/>
      <w:proofErr w:type="gramStart"/>
      <w:r w:rsidR="00156E78" w:rsidRPr="00E921AC">
        <w:rPr>
          <w:rFonts w:ascii="Times New Roman" w:hAnsi="Times New Roman" w:cs="Times New Roman"/>
          <w:sz w:val="24"/>
          <w:szCs w:val="24"/>
        </w:rPr>
        <w:t>и</w:t>
      </w:r>
      <w:proofErr w:type="spellEnd"/>
      <w:proofErr w:type="gramEnd"/>
      <w:r w:rsidR="00156E78" w:rsidRPr="00E921AC">
        <w:rPr>
          <w:rFonts w:ascii="Times New Roman" w:hAnsi="Times New Roman" w:cs="Times New Roman"/>
          <w:sz w:val="24"/>
          <w:szCs w:val="24"/>
        </w:rPr>
        <w:t xml:space="preserve"> другими праздниками, а также в честь юбилея, в связи с достижением 50,50 лет (женщины), 60,65 лет (мужчины) со дня рождения, к очередному отпуску.</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1AC">
        <w:rPr>
          <w:rFonts w:ascii="Times New Roman" w:hAnsi="Times New Roman"/>
          <w:sz w:val="24"/>
          <w:szCs w:val="24"/>
        </w:rPr>
        <w:t xml:space="preserve">Решение об оказании материальной помощи и ее конкретном размере принимается на основании письменного заявления руководителя организации, заместителя руководителя организации, главного бухгалтера организации с приложением документов, подтверждающих </w:t>
      </w:r>
      <w:r w:rsidRPr="00E921AC">
        <w:rPr>
          <w:rFonts w:ascii="Times New Roman" w:hAnsi="Times New Roman"/>
          <w:sz w:val="24"/>
          <w:szCs w:val="24"/>
        </w:rPr>
        <w:lastRenderedPageBreak/>
        <w:t>наличие оснований для выплаты.</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Решение об оказании материальной помощи и ее конкретном размере принимается:</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 отношении руководителя организации – руководителем социального комитета Администрации Маревского муниципального района и оформляется распоряжением комитета;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 отношении заместителя руководителя организации, главного бухгалтера организации – руководителем организации и оформляется приказом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2.5.2. </w:t>
      </w:r>
      <w:proofErr w:type="gramStart"/>
      <w:r w:rsidRPr="00E921AC">
        <w:rPr>
          <w:rFonts w:ascii="Times New Roman" w:hAnsi="Times New Roman"/>
          <w:sz w:val="24"/>
          <w:szCs w:val="24"/>
        </w:rPr>
        <w:t>В случае смерти руководителя организации, заместителя руководителя организации, главного бухгалтера организации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w:t>
      </w:r>
      <w:proofErr w:type="gramEnd"/>
      <w:r w:rsidRPr="00E921AC">
        <w:rPr>
          <w:rFonts w:ascii="Times New Roman" w:hAnsi="Times New Roman"/>
          <w:sz w:val="24"/>
          <w:szCs w:val="24"/>
        </w:rPr>
        <w:t xml:space="preserve"> Решение о выплате материальной помощи и ее конкретном размере принимается руководителем организации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 Решение об оказании материальной помощи и ее конкретном размере принимается:</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 отношении руководителя организации - руководителем социального комитета Администрации Маревского муниципального района и оформляется распоряжением комитета;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 отношении заместителя руководителя, главного бухгалтера организации – руководителем организации и оформляется приказом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2.5.3.Материальная помощь, оказываемая руководителю организации, заместителю руководителя организации, главному бухгалтеру организации, предоставляется в пределах утвержденного для организации фонда оплаты труда.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2.5.4. Материальная помощь не относится к стимулирующим выплатам и не учитывается при определении среднего заработка.</w:t>
      </w:r>
    </w:p>
    <w:p w:rsidR="00C82262" w:rsidRPr="00E921AC" w:rsidRDefault="00C82262" w:rsidP="00C8226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E921AC">
        <w:rPr>
          <w:rFonts w:ascii="Times New Roman" w:hAnsi="Times New Roman"/>
          <w:sz w:val="24"/>
          <w:szCs w:val="24"/>
        </w:rPr>
        <w:t>2.6. Руководителю организации</w:t>
      </w:r>
      <w:r w:rsidRPr="00E921AC">
        <w:rPr>
          <w:rFonts w:ascii="Times New Roman" w:eastAsia="Times New Roman" w:hAnsi="Times New Roman"/>
          <w:color w:val="000000"/>
          <w:sz w:val="24"/>
          <w:szCs w:val="24"/>
        </w:rPr>
        <w:t xml:space="preserve"> устанавливается предельная кратность среднемесячной оплаты труда к величине среднемесячной заработной платы работников организации за отчётный год, составляющий 12 календарных месяцев, в зависимости от объемных показателей.</w:t>
      </w:r>
    </w:p>
    <w:p w:rsidR="00C82262" w:rsidRPr="00E921AC" w:rsidRDefault="00C82262" w:rsidP="00C82262">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E921AC">
        <w:rPr>
          <w:rFonts w:ascii="Times New Roman" w:eastAsia="Times New Roman" w:hAnsi="Times New Roman"/>
          <w:color w:val="000000"/>
          <w:sz w:val="24"/>
          <w:szCs w:val="24"/>
        </w:rPr>
        <w:t>Предельная кратность среднемесячной оплаты труда  руководителя организации устанавливается</w:t>
      </w:r>
      <w:r w:rsidRPr="00E921AC">
        <w:rPr>
          <w:rFonts w:ascii="Times New Roman" w:eastAsia="Times New Roman" w:hAnsi="Times New Roman"/>
          <w:sz w:val="24"/>
          <w:szCs w:val="24"/>
        </w:rPr>
        <w:t>: </w:t>
      </w:r>
    </w:p>
    <w:tbl>
      <w:tblPr>
        <w:tblW w:w="0" w:type="auto"/>
        <w:tblInd w:w="70" w:type="dxa"/>
        <w:tblLayout w:type="fixed"/>
        <w:tblCellMar>
          <w:left w:w="70" w:type="dxa"/>
          <w:right w:w="70" w:type="dxa"/>
        </w:tblCellMar>
        <w:tblLook w:val="04A0"/>
      </w:tblPr>
      <w:tblGrid>
        <w:gridCol w:w="6379"/>
        <w:gridCol w:w="2977"/>
      </w:tblGrid>
      <w:tr w:rsidR="00C82262" w:rsidRPr="00E921AC" w:rsidTr="00C82262">
        <w:trPr>
          <w:cantSplit/>
          <w:trHeight w:val="360"/>
        </w:trPr>
        <w:tc>
          <w:tcPr>
            <w:tcW w:w="6379" w:type="dxa"/>
            <w:tcBorders>
              <w:top w:val="single" w:sz="6" w:space="0" w:color="auto"/>
              <w:left w:val="single" w:sz="6" w:space="0" w:color="auto"/>
              <w:bottom w:val="single" w:sz="6" w:space="0" w:color="auto"/>
              <w:right w:val="single" w:sz="6" w:space="0" w:color="auto"/>
            </w:tcBorders>
            <w:hideMark/>
          </w:tcPr>
          <w:p w:rsidR="00C82262" w:rsidRPr="00E921AC" w:rsidRDefault="00C82262">
            <w:pPr>
              <w:spacing w:before="100" w:beforeAutospacing="1" w:after="100" w:afterAutospacing="1" w:line="240" w:lineRule="auto"/>
              <w:jc w:val="both"/>
              <w:rPr>
                <w:rFonts w:ascii="Times New Roman" w:eastAsia="Times New Roman" w:hAnsi="Times New Roman"/>
                <w:sz w:val="24"/>
                <w:szCs w:val="24"/>
              </w:rPr>
            </w:pPr>
            <w:r w:rsidRPr="00E921AC">
              <w:rPr>
                <w:rFonts w:ascii="Times New Roman" w:eastAsia="Times New Roman" w:hAnsi="Times New Roman"/>
                <w:sz w:val="24"/>
                <w:szCs w:val="24"/>
              </w:rPr>
              <w:t>Тип (вид) организации</w:t>
            </w:r>
          </w:p>
        </w:tc>
        <w:tc>
          <w:tcPr>
            <w:tcW w:w="2977" w:type="dxa"/>
            <w:tcBorders>
              <w:top w:val="single" w:sz="6" w:space="0" w:color="auto"/>
              <w:left w:val="single" w:sz="6" w:space="0" w:color="auto"/>
              <w:bottom w:val="single" w:sz="6" w:space="0" w:color="auto"/>
              <w:right w:val="single" w:sz="6" w:space="0" w:color="auto"/>
            </w:tcBorders>
            <w:hideMark/>
          </w:tcPr>
          <w:p w:rsidR="00C82262" w:rsidRPr="00E921AC" w:rsidRDefault="00C82262">
            <w:pPr>
              <w:spacing w:before="100" w:beforeAutospacing="1" w:after="100" w:afterAutospacing="1" w:line="240" w:lineRule="auto"/>
              <w:jc w:val="center"/>
              <w:rPr>
                <w:rFonts w:ascii="Times New Roman" w:eastAsia="Times New Roman" w:hAnsi="Times New Roman"/>
                <w:sz w:val="24"/>
                <w:szCs w:val="24"/>
              </w:rPr>
            </w:pPr>
            <w:r w:rsidRPr="00E921AC">
              <w:rPr>
                <w:rFonts w:ascii="Times New Roman" w:eastAsia="Times New Roman" w:hAnsi="Times New Roman"/>
                <w:color w:val="000000"/>
                <w:sz w:val="24"/>
                <w:szCs w:val="24"/>
              </w:rPr>
              <w:t>Предельная кратность</w:t>
            </w:r>
          </w:p>
        </w:tc>
      </w:tr>
    </w:tbl>
    <w:p w:rsidR="00C82262" w:rsidRPr="00E921AC" w:rsidRDefault="00C82262" w:rsidP="00C82262">
      <w:pPr>
        <w:rPr>
          <w:rFonts w:ascii="Calibri" w:eastAsia="Calibri" w:hAnsi="Calibri"/>
          <w:vanish/>
          <w:sz w:val="24"/>
          <w:szCs w:val="24"/>
          <w:lang w:eastAsia="en-US"/>
        </w:rPr>
      </w:pPr>
    </w:p>
    <w:tbl>
      <w:tblPr>
        <w:tblW w:w="9360" w:type="dxa"/>
        <w:tblInd w:w="70" w:type="dxa"/>
        <w:tblLayout w:type="fixed"/>
        <w:tblCellMar>
          <w:left w:w="70" w:type="dxa"/>
          <w:right w:w="70" w:type="dxa"/>
        </w:tblCellMar>
        <w:tblLook w:val="04A0"/>
      </w:tblPr>
      <w:tblGrid>
        <w:gridCol w:w="6382"/>
        <w:gridCol w:w="2978"/>
      </w:tblGrid>
      <w:tr w:rsidR="00C82262" w:rsidRPr="00E921AC" w:rsidTr="00156E78">
        <w:trPr>
          <w:cantSplit/>
          <w:trHeight w:val="360"/>
          <w:tblHeader/>
        </w:trPr>
        <w:tc>
          <w:tcPr>
            <w:tcW w:w="6382" w:type="dxa"/>
            <w:tcBorders>
              <w:top w:val="single" w:sz="6" w:space="0" w:color="auto"/>
              <w:left w:val="single" w:sz="6" w:space="0" w:color="auto"/>
              <w:bottom w:val="single" w:sz="6" w:space="0" w:color="auto"/>
              <w:right w:val="single" w:sz="6" w:space="0" w:color="auto"/>
            </w:tcBorders>
            <w:hideMark/>
          </w:tcPr>
          <w:p w:rsidR="00C82262" w:rsidRPr="00E921AC" w:rsidRDefault="00C82262">
            <w:pPr>
              <w:spacing w:before="100" w:beforeAutospacing="1" w:after="100" w:afterAutospacing="1" w:line="240" w:lineRule="auto"/>
              <w:jc w:val="center"/>
              <w:rPr>
                <w:rFonts w:ascii="Times New Roman" w:eastAsia="Times New Roman" w:hAnsi="Times New Roman"/>
                <w:sz w:val="24"/>
                <w:szCs w:val="24"/>
              </w:rPr>
            </w:pPr>
            <w:r w:rsidRPr="00E921AC">
              <w:rPr>
                <w:rFonts w:ascii="Times New Roman" w:eastAsia="Times New Roman" w:hAnsi="Times New Roman"/>
                <w:sz w:val="24"/>
                <w:szCs w:val="24"/>
              </w:rPr>
              <w:t>1</w:t>
            </w:r>
          </w:p>
        </w:tc>
        <w:tc>
          <w:tcPr>
            <w:tcW w:w="2978" w:type="dxa"/>
            <w:tcBorders>
              <w:top w:val="single" w:sz="6" w:space="0" w:color="auto"/>
              <w:left w:val="single" w:sz="6" w:space="0" w:color="auto"/>
              <w:bottom w:val="single" w:sz="6" w:space="0" w:color="auto"/>
              <w:right w:val="single" w:sz="6" w:space="0" w:color="auto"/>
            </w:tcBorders>
            <w:hideMark/>
          </w:tcPr>
          <w:p w:rsidR="00C82262" w:rsidRPr="00E921AC" w:rsidRDefault="00C82262">
            <w:pPr>
              <w:spacing w:before="100" w:beforeAutospacing="1" w:after="100" w:afterAutospacing="1" w:line="240" w:lineRule="auto"/>
              <w:jc w:val="center"/>
              <w:rPr>
                <w:rFonts w:ascii="Times New Roman" w:eastAsia="Times New Roman" w:hAnsi="Times New Roman"/>
                <w:color w:val="000000"/>
                <w:sz w:val="24"/>
                <w:szCs w:val="24"/>
              </w:rPr>
            </w:pPr>
            <w:r w:rsidRPr="00E921AC">
              <w:rPr>
                <w:rFonts w:ascii="Times New Roman" w:eastAsia="Times New Roman" w:hAnsi="Times New Roman"/>
                <w:color w:val="000000"/>
                <w:sz w:val="24"/>
                <w:szCs w:val="24"/>
              </w:rPr>
              <w:t>2</w:t>
            </w:r>
          </w:p>
        </w:tc>
      </w:tr>
      <w:tr w:rsidR="00C82262" w:rsidRPr="00E921AC" w:rsidTr="00156E78">
        <w:trPr>
          <w:cantSplit/>
          <w:trHeight w:val="360"/>
        </w:trPr>
        <w:tc>
          <w:tcPr>
            <w:tcW w:w="6382" w:type="dxa"/>
            <w:tcBorders>
              <w:top w:val="single" w:sz="6" w:space="0" w:color="auto"/>
              <w:left w:val="single" w:sz="6" w:space="0" w:color="auto"/>
              <w:bottom w:val="single" w:sz="6" w:space="0" w:color="auto"/>
              <w:right w:val="single" w:sz="6" w:space="0" w:color="auto"/>
            </w:tcBorders>
            <w:hideMark/>
          </w:tcPr>
          <w:p w:rsidR="00C82262" w:rsidRPr="00E921AC" w:rsidRDefault="00C82262">
            <w:pPr>
              <w:spacing w:before="100" w:beforeAutospacing="1" w:after="100" w:afterAutospacing="1" w:line="240" w:lineRule="auto"/>
              <w:rPr>
                <w:rFonts w:ascii="Times New Roman" w:eastAsia="Times New Roman" w:hAnsi="Times New Roman"/>
                <w:sz w:val="24"/>
                <w:szCs w:val="24"/>
              </w:rPr>
            </w:pPr>
            <w:r w:rsidRPr="00E921AC">
              <w:rPr>
                <w:rFonts w:ascii="Times New Roman" w:hAnsi="Times New Roman"/>
                <w:sz w:val="24"/>
                <w:szCs w:val="24"/>
              </w:rPr>
              <w:t xml:space="preserve">1. Общеобразовательные организации </w:t>
            </w:r>
          </w:p>
        </w:tc>
        <w:tc>
          <w:tcPr>
            <w:tcW w:w="2978" w:type="dxa"/>
            <w:tcBorders>
              <w:top w:val="single" w:sz="6" w:space="0" w:color="auto"/>
              <w:left w:val="single" w:sz="6" w:space="0" w:color="auto"/>
              <w:bottom w:val="single" w:sz="6" w:space="0" w:color="auto"/>
              <w:right w:val="single" w:sz="6" w:space="0" w:color="auto"/>
            </w:tcBorders>
          </w:tcPr>
          <w:p w:rsidR="00C82262" w:rsidRPr="00E921AC" w:rsidRDefault="00C82262">
            <w:pPr>
              <w:spacing w:before="100" w:beforeAutospacing="1" w:after="100" w:afterAutospacing="1" w:line="240" w:lineRule="auto"/>
              <w:jc w:val="center"/>
              <w:rPr>
                <w:rFonts w:ascii="Times New Roman" w:eastAsia="Times New Roman" w:hAnsi="Times New Roman"/>
                <w:color w:val="000000"/>
                <w:sz w:val="24"/>
                <w:szCs w:val="24"/>
              </w:rPr>
            </w:pPr>
          </w:p>
        </w:tc>
      </w:tr>
      <w:tr w:rsidR="00C82262" w:rsidRPr="00E921AC" w:rsidTr="00156E78">
        <w:trPr>
          <w:cantSplit/>
          <w:trHeight w:val="360"/>
        </w:trPr>
        <w:tc>
          <w:tcPr>
            <w:tcW w:w="6382" w:type="dxa"/>
            <w:tcBorders>
              <w:top w:val="single" w:sz="6" w:space="0" w:color="auto"/>
              <w:left w:val="single" w:sz="6" w:space="0" w:color="auto"/>
              <w:bottom w:val="single" w:sz="6" w:space="0" w:color="auto"/>
              <w:right w:val="single" w:sz="6" w:space="0" w:color="auto"/>
            </w:tcBorders>
            <w:hideMark/>
          </w:tcPr>
          <w:p w:rsidR="00C82262" w:rsidRPr="00E921AC" w:rsidRDefault="00C82262">
            <w:pPr>
              <w:spacing w:before="100" w:beforeAutospacing="1" w:after="100" w:afterAutospacing="1" w:line="240" w:lineRule="auto"/>
              <w:rPr>
                <w:rFonts w:ascii="Times New Roman" w:eastAsia="Times New Roman" w:hAnsi="Times New Roman"/>
                <w:color w:val="000000"/>
                <w:sz w:val="24"/>
                <w:szCs w:val="24"/>
              </w:rPr>
            </w:pPr>
            <w:r w:rsidRPr="00E921AC">
              <w:rPr>
                <w:rFonts w:ascii="Times New Roman" w:eastAsia="Times New Roman" w:hAnsi="Times New Roman"/>
                <w:color w:val="000000"/>
                <w:sz w:val="24"/>
                <w:szCs w:val="24"/>
              </w:rPr>
              <w:t xml:space="preserve">устанавливается в зависимости от среднесписочной численности </w:t>
            </w:r>
            <w:proofErr w:type="gramStart"/>
            <w:r w:rsidRPr="00E921AC">
              <w:rPr>
                <w:rFonts w:ascii="Times New Roman" w:eastAsia="Times New Roman" w:hAnsi="Times New Roman"/>
                <w:color w:val="000000"/>
                <w:sz w:val="24"/>
                <w:szCs w:val="24"/>
              </w:rPr>
              <w:t>обучающихся</w:t>
            </w:r>
            <w:proofErr w:type="gramEnd"/>
          </w:p>
        </w:tc>
        <w:tc>
          <w:tcPr>
            <w:tcW w:w="2978" w:type="dxa"/>
            <w:tcBorders>
              <w:top w:val="single" w:sz="6" w:space="0" w:color="auto"/>
              <w:left w:val="single" w:sz="6" w:space="0" w:color="auto"/>
              <w:bottom w:val="single" w:sz="6" w:space="0" w:color="auto"/>
              <w:right w:val="single" w:sz="6" w:space="0" w:color="auto"/>
            </w:tcBorders>
          </w:tcPr>
          <w:p w:rsidR="00C82262" w:rsidRPr="00E921AC" w:rsidRDefault="00C82262">
            <w:pPr>
              <w:spacing w:before="100" w:beforeAutospacing="1" w:after="100" w:afterAutospacing="1" w:line="240" w:lineRule="auto"/>
              <w:jc w:val="center"/>
              <w:rPr>
                <w:rFonts w:ascii="Times New Roman" w:eastAsia="Times New Roman" w:hAnsi="Times New Roman"/>
                <w:color w:val="000000"/>
                <w:sz w:val="24"/>
                <w:szCs w:val="24"/>
              </w:rPr>
            </w:pPr>
          </w:p>
        </w:tc>
      </w:tr>
      <w:tr w:rsidR="00C82262" w:rsidRPr="00E921AC" w:rsidTr="00156E78">
        <w:trPr>
          <w:cantSplit/>
          <w:trHeight w:val="240"/>
        </w:trPr>
        <w:tc>
          <w:tcPr>
            <w:tcW w:w="6382" w:type="dxa"/>
            <w:tcBorders>
              <w:top w:val="single" w:sz="6" w:space="0" w:color="auto"/>
              <w:left w:val="single" w:sz="6" w:space="0" w:color="auto"/>
              <w:bottom w:val="single" w:sz="6" w:space="0" w:color="auto"/>
              <w:right w:val="single" w:sz="6" w:space="0" w:color="auto"/>
            </w:tcBorders>
            <w:hideMark/>
          </w:tcPr>
          <w:p w:rsidR="00C82262" w:rsidRPr="00E921AC" w:rsidRDefault="00C82262">
            <w:pPr>
              <w:spacing w:before="100" w:beforeAutospacing="1" w:after="100" w:afterAutospacing="1" w:line="240" w:lineRule="auto"/>
              <w:rPr>
                <w:rFonts w:ascii="Times New Roman" w:eastAsia="Times New Roman" w:hAnsi="Times New Roman"/>
                <w:sz w:val="24"/>
                <w:szCs w:val="24"/>
              </w:rPr>
            </w:pPr>
            <w:r w:rsidRPr="00E921AC">
              <w:rPr>
                <w:rFonts w:ascii="Times New Roman" w:eastAsia="Times New Roman" w:hAnsi="Times New Roman"/>
                <w:sz w:val="24"/>
                <w:szCs w:val="24"/>
              </w:rPr>
              <w:t>до 100</w:t>
            </w:r>
          </w:p>
        </w:tc>
        <w:tc>
          <w:tcPr>
            <w:tcW w:w="2978" w:type="dxa"/>
            <w:tcBorders>
              <w:top w:val="single" w:sz="6" w:space="0" w:color="auto"/>
              <w:left w:val="single" w:sz="6" w:space="0" w:color="auto"/>
              <w:bottom w:val="single" w:sz="6" w:space="0" w:color="auto"/>
              <w:right w:val="single" w:sz="6" w:space="0" w:color="auto"/>
            </w:tcBorders>
            <w:hideMark/>
          </w:tcPr>
          <w:p w:rsidR="00C82262" w:rsidRPr="00E921AC" w:rsidRDefault="00C82262">
            <w:pPr>
              <w:spacing w:before="100" w:beforeAutospacing="1" w:after="100" w:afterAutospacing="1" w:line="240" w:lineRule="auto"/>
              <w:jc w:val="center"/>
              <w:rPr>
                <w:rFonts w:ascii="Times New Roman" w:eastAsia="Times New Roman" w:hAnsi="Times New Roman"/>
                <w:sz w:val="24"/>
                <w:szCs w:val="24"/>
              </w:rPr>
            </w:pPr>
            <w:r w:rsidRPr="00E921AC">
              <w:rPr>
                <w:rFonts w:ascii="Times New Roman" w:eastAsia="Times New Roman" w:hAnsi="Times New Roman"/>
                <w:sz w:val="24"/>
                <w:szCs w:val="24"/>
              </w:rPr>
              <w:t>3,0</w:t>
            </w:r>
          </w:p>
        </w:tc>
      </w:tr>
      <w:tr w:rsidR="00C82262" w:rsidRPr="00E921AC" w:rsidTr="00156E78">
        <w:trPr>
          <w:cantSplit/>
          <w:trHeight w:val="240"/>
        </w:trPr>
        <w:tc>
          <w:tcPr>
            <w:tcW w:w="6382" w:type="dxa"/>
            <w:tcBorders>
              <w:top w:val="single" w:sz="6" w:space="0" w:color="auto"/>
              <w:left w:val="single" w:sz="6" w:space="0" w:color="auto"/>
              <w:bottom w:val="single" w:sz="6" w:space="0" w:color="auto"/>
              <w:right w:val="single" w:sz="6" w:space="0" w:color="auto"/>
            </w:tcBorders>
            <w:hideMark/>
          </w:tcPr>
          <w:p w:rsidR="00C82262" w:rsidRPr="00E921AC" w:rsidRDefault="00C82262">
            <w:pPr>
              <w:spacing w:before="100" w:beforeAutospacing="1" w:after="100" w:afterAutospacing="1" w:line="240" w:lineRule="auto"/>
              <w:rPr>
                <w:rFonts w:ascii="Times New Roman" w:eastAsia="Times New Roman" w:hAnsi="Times New Roman"/>
                <w:sz w:val="24"/>
                <w:szCs w:val="24"/>
              </w:rPr>
            </w:pPr>
            <w:r w:rsidRPr="00E921AC">
              <w:rPr>
                <w:rFonts w:ascii="Times New Roman" w:eastAsia="Times New Roman" w:hAnsi="Times New Roman"/>
                <w:sz w:val="24"/>
                <w:szCs w:val="24"/>
              </w:rPr>
              <w:t>от 100 до 400</w:t>
            </w:r>
          </w:p>
        </w:tc>
        <w:tc>
          <w:tcPr>
            <w:tcW w:w="2978" w:type="dxa"/>
            <w:tcBorders>
              <w:top w:val="single" w:sz="6" w:space="0" w:color="auto"/>
              <w:left w:val="single" w:sz="6" w:space="0" w:color="auto"/>
              <w:bottom w:val="single" w:sz="6" w:space="0" w:color="auto"/>
              <w:right w:val="single" w:sz="6" w:space="0" w:color="auto"/>
            </w:tcBorders>
            <w:hideMark/>
          </w:tcPr>
          <w:p w:rsidR="00C82262" w:rsidRPr="00E921AC" w:rsidRDefault="00C82262">
            <w:pPr>
              <w:spacing w:before="100" w:beforeAutospacing="1" w:after="100" w:afterAutospacing="1" w:line="240" w:lineRule="auto"/>
              <w:jc w:val="center"/>
              <w:rPr>
                <w:rFonts w:ascii="Times New Roman" w:eastAsia="Times New Roman" w:hAnsi="Times New Roman"/>
                <w:sz w:val="24"/>
                <w:szCs w:val="24"/>
              </w:rPr>
            </w:pPr>
            <w:r w:rsidRPr="00E921AC">
              <w:rPr>
                <w:rFonts w:ascii="Times New Roman" w:eastAsia="Times New Roman" w:hAnsi="Times New Roman"/>
                <w:sz w:val="24"/>
                <w:szCs w:val="24"/>
              </w:rPr>
              <w:t>4,0</w:t>
            </w:r>
          </w:p>
        </w:tc>
      </w:tr>
    </w:tbl>
    <w:p w:rsidR="00C82262" w:rsidRPr="00E921AC" w:rsidRDefault="00C82262" w:rsidP="00C82262">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
    <w:p w:rsidR="00C82262" w:rsidRPr="00E921AC" w:rsidRDefault="00C82262" w:rsidP="00B879BD">
      <w:pPr>
        <w:autoSpaceDE w:val="0"/>
        <w:autoSpaceDN w:val="0"/>
        <w:adjustRightInd w:val="0"/>
        <w:spacing w:after="0" w:line="240" w:lineRule="auto"/>
        <w:ind w:firstLine="709"/>
        <w:jc w:val="both"/>
        <w:outlineLvl w:val="1"/>
        <w:rPr>
          <w:rFonts w:ascii="Times New Roman" w:eastAsia="Times New Roman" w:hAnsi="Times New Roman"/>
          <w:b/>
          <w:spacing w:val="-2"/>
          <w:sz w:val="24"/>
          <w:szCs w:val="24"/>
        </w:rPr>
      </w:pPr>
      <w:r w:rsidRPr="00E921AC">
        <w:rPr>
          <w:rFonts w:ascii="Times New Roman" w:eastAsia="Times New Roman" w:hAnsi="Times New Roman"/>
          <w:b/>
          <w:spacing w:val="-2"/>
          <w:sz w:val="24"/>
          <w:szCs w:val="24"/>
        </w:rPr>
        <w:t>3. Оплата труда работников организации (за исключением руководителя организации, заместителя руководителя организации, главного бухгалтера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3.1. Оклады работников организации (за исключением руководителя организации, заместителя руководителя организации, главного бухгалтера организации) (далее - работники организации) состоит </w:t>
      </w:r>
      <w:proofErr w:type="gramStart"/>
      <w:r w:rsidRPr="00E921AC">
        <w:rPr>
          <w:rFonts w:ascii="Times New Roman" w:hAnsi="Times New Roman"/>
          <w:sz w:val="24"/>
          <w:szCs w:val="24"/>
        </w:rPr>
        <w:t>из</w:t>
      </w:r>
      <w:proofErr w:type="gramEnd"/>
      <w:r w:rsidRPr="00E921AC">
        <w:rPr>
          <w:rFonts w:ascii="Times New Roman" w:hAnsi="Times New Roman"/>
          <w:sz w:val="24"/>
          <w:szCs w:val="24"/>
        </w:rPr>
        <w:t xml:space="preserve">: </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должностного оклада;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выплат компенсационного характера;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выплат стимулирующего характера.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3.2. Должностной оклад.</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Должностной оклад (ставка заработной платы) работника организации формируется из минимального (базового) оклада по соответствующей профессиональной квалификационной группе (далее ПКГ) и применения повышающих коэффициентов к минимальному (базовому) окладу по занимаемой должности.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Работникам организации, имеющим право на повышающие коэффициенты к </w:t>
      </w:r>
      <w:proofErr w:type="gramStart"/>
      <w:r w:rsidRPr="00E921AC">
        <w:rPr>
          <w:rFonts w:ascii="Times New Roman" w:hAnsi="Times New Roman"/>
          <w:sz w:val="24"/>
          <w:szCs w:val="24"/>
        </w:rPr>
        <w:t>минимальному</w:t>
      </w:r>
      <w:proofErr w:type="gramEnd"/>
      <w:r w:rsidRPr="00E921AC">
        <w:rPr>
          <w:rFonts w:ascii="Times New Roman" w:hAnsi="Times New Roman"/>
          <w:sz w:val="24"/>
          <w:szCs w:val="24"/>
        </w:rPr>
        <w:t xml:space="preserve"> (базовому) оклада по двум или нескольким основаниям, для определения должностного оклада (ставки заработной платы) размеры повышающих коэффициентов </w:t>
      </w:r>
      <w:r w:rsidRPr="00E921AC">
        <w:rPr>
          <w:rFonts w:ascii="Times New Roman" w:hAnsi="Times New Roman"/>
          <w:sz w:val="24"/>
          <w:szCs w:val="24"/>
        </w:rPr>
        <w:lastRenderedPageBreak/>
        <w:t>суммируются.</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3.3. Минимальный (базовый) оклад для педагогических работников установлен с включением в него размера ежемесячной денежной компенсации на обеспечение книгоиздательской продукцией и периодическими изданиями в размере 100 рублей.</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3.4. Размеры минимальных окладов работников организации:</w:t>
      </w:r>
    </w:p>
    <w:p w:rsidR="00C82262" w:rsidRPr="00E921AC" w:rsidRDefault="00C82262" w:rsidP="00C82262">
      <w:pPr>
        <w:pStyle w:val="ConsPlusNormal"/>
        <w:widowControl/>
        <w:spacing w:after="120"/>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3.4.1.Размеры минимальных окладов работников организации по </w:t>
      </w:r>
      <w:hyperlink r:id="rId7" w:history="1">
        <w:r w:rsidRPr="00E921AC">
          <w:rPr>
            <w:rStyle w:val="ac"/>
            <w:rFonts w:ascii="Times New Roman" w:hAnsi="Times New Roman" w:cs="Times New Roman"/>
            <w:color w:val="auto"/>
            <w:sz w:val="24"/>
            <w:szCs w:val="24"/>
            <w:u w:val="none"/>
          </w:rPr>
          <w:t>ПКГ</w:t>
        </w:r>
      </w:hyperlink>
      <w:r w:rsidRPr="00E921AC">
        <w:rPr>
          <w:rFonts w:ascii="Times New Roman" w:hAnsi="Times New Roman" w:cs="Times New Roman"/>
          <w:sz w:val="24"/>
          <w:szCs w:val="24"/>
        </w:rPr>
        <w:t>, утвержденным Приказом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составляют:</w:t>
      </w:r>
    </w:p>
    <w:tbl>
      <w:tblPr>
        <w:tblW w:w="9360" w:type="dxa"/>
        <w:tblInd w:w="70" w:type="dxa"/>
        <w:tblLayout w:type="fixed"/>
        <w:tblCellMar>
          <w:left w:w="70" w:type="dxa"/>
          <w:right w:w="70" w:type="dxa"/>
        </w:tblCellMar>
        <w:tblLook w:val="04A0"/>
      </w:tblPr>
      <w:tblGrid>
        <w:gridCol w:w="709"/>
        <w:gridCol w:w="2694"/>
        <w:gridCol w:w="2899"/>
        <w:gridCol w:w="1441"/>
        <w:gridCol w:w="1617"/>
      </w:tblGrid>
      <w:tr w:rsidR="00C82262" w:rsidRPr="00E921AC" w:rsidTr="00C82262">
        <w:trPr>
          <w:cantSplit/>
          <w:trHeight w:val="1072"/>
        </w:trPr>
        <w:tc>
          <w:tcPr>
            <w:tcW w:w="709" w:type="dxa"/>
            <w:vMerge w:val="restart"/>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N   </w:t>
            </w:r>
            <w:r w:rsidRPr="00E921AC">
              <w:rPr>
                <w:rFonts w:ascii="Times New Roman" w:hAnsi="Times New Roman" w:cs="Times New Roman"/>
                <w:sz w:val="24"/>
                <w:szCs w:val="24"/>
              </w:rPr>
              <w:br/>
              <w:t>п/п</w:t>
            </w:r>
          </w:p>
        </w:tc>
        <w:tc>
          <w:tcPr>
            <w:tcW w:w="2693" w:type="dxa"/>
            <w:vMerge w:val="restart"/>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ПКГ,       </w:t>
            </w:r>
            <w:r w:rsidRPr="00E921AC">
              <w:rPr>
                <w:rFonts w:ascii="Times New Roman" w:hAnsi="Times New Roman" w:cs="Times New Roman"/>
                <w:sz w:val="24"/>
                <w:szCs w:val="24"/>
              </w:rPr>
              <w:br/>
              <w:t xml:space="preserve">квалификационный </w:t>
            </w:r>
            <w:r w:rsidRPr="00E921AC">
              <w:rPr>
                <w:rFonts w:ascii="Times New Roman" w:hAnsi="Times New Roman" w:cs="Times New Roman"/>
                <w:sz w:val="24"/>
                <w:szCs w:val="24"/>
              </w:rPr>
              <w:br/>
              <w:t>уровень</w:t>
            </w:r>
          </w:p>
        </w:tc>
        <w:tc>
          <w:tcPr>
            <w:tcW w:w="2898" w:type="dxa"/>
            <w:vMerge w:val="restart"/>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Должности, отнесенные       </w:t>
            </w:r>
            <w:r w:rsidRPr="00E921AC">
              <w:rPr>
                <w:rFonts w:ascii="Times New Roman" w:hAnsi="Times New Roman" w:cs="Times New Roman"/>
                <w:sz w:val="24"/>
                <w:szCs w:val="24"/>
              </w:rPr>
              <w:br/>
              <w:t>к квалификационному   уровню</w:t>
            </w:r>
          </w:p>
        </w:tc>
        <w:tc>
          <w:tcPr>
            <w:tcW w:w="3056" w:type="dxa"/>
            <w:gridSpan w:val="2"/>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Размер   </w:t>
            </w:r>
            <w:r w:rsidRPr="00E921AC">
              <w:rPr>
                <w:rFonts w:ascii="Times New Roman" w:hAnsi="Times New Roman" w:cs="Times New Roman"/>
                <w:sz w:val="24"/>
                <w:szCs w:val="24"/>
              </w:rPr>
              <w:br/>
              <w:t>минимального</w:t>
            </w:r>
            <w:r w:rsidRPr="00E921AC">
              <w:rPr>
                <w:rFonts w:ascii="Times New Roman" w:hAnsi="Times New Roman" w:cs="Times New Roman"/>
                <w:sz w:val="24"/>
                <w:szCs w:val="24"/>
              </w:rPr>
              <w:br/>
              <w:t xml:space="preserve">оклада   </w:t>
            </w:r>
            <w:r w:rsidRPr="00E921AC">
              <w:rPr>
                <w:rFonts w:ascii="Times New Roman" w:hAnsi="Times New Roman" w:cs="Times New Roman"/>
                <w:sz w:val="24"/>
                <w:szCs w:val="24"/>
              </w:rPr>
              <w:br/>
              <w:t>(руб.)</w:t>
            </w:r>
          </w:p>
        </w:tc>
      </w:tr>
      <w:tr w:rsidR="00C82262" w:rsidRPr="00E921AC" w:rsidTr="00C82262">
        <w:trPr>
          <w:cantSplit/>
          <w:trHeight w:val="1072"/>
        </w:trPr>
        <w:tc>
          <w:tcPr>
            <w:tcW w:w="709" w:type="dxa"/>
            <w:vMerge/>
            <w:tcBorders>
              <w:top w:val="single" w:sz="6" w:space="0" w:color="auto"/>
              <w:left w:val="single" w:sz="6" w:space="0" w:color="auto"/>
              <w:bottom w:val="single" w:sz="6" w:space="0" w:color="auto"/>
              <w:right w:val="single" w:sz="6" w:space="0" w:color="auto"/>
            </w:tcBorders>
            <w:vAlign w:val="center"/>
            <w:hideMark/>
          </w:tcPr>
          <w:p w:rsidR="00C82262" w:rsidRPr="00E921AC" w:rsidRDefault="00C82262">
            <w:pPr>
              <w:spacing w:after="0" w:line="240" w:lineRule="auto"/>
              <w:rPr>
                <w:rFonts w:ascii="Times New Roman" w:eastAsia="Times New Roman" w:hAnsi="Times New Roman"/>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C82262" w:rsidRPr="00E921AC" w:rsidRDefault="00C82262">
            <w:pPr>
              <w:spacing w:after="0" w:line="240" w:lineRule="auto"/>
              <w:rPr>
                <w:rFonts w:ascii="Times New Roman" w:eastAsia="Times New Roman" w:hAnsi="Times New Roman"/>
                <w:sz w:val="24"/>
                <w:szCs w:val="24"/>
              </w:rPr>
            </w:pPr>
          </w:p>
        </w:tc>
        <w:tc>
          <w:tcPr>
            <w:tcW w:w="2898" w:type="dxa"/>
            <w:vMerge/>
            <w:tcBorders>
              <w:top w:val="single" w:sz="6" w:space="0" w:color="auto"/>
              <w:left w:val="single" w:sz="6" w:space="0" w:color="auto"/>
              <w:bottom w:val="single" w:sz="6" w:space="0" w:color="auto"/>
              <w:right w:val="single" w:sz="6" w:space="0" w:color="auto"/>
            </w:tcBorders>
            <w:vAlign w:val="center"/>
            <w:hideMark/>
          </w:tcPr>
          <w:p w:rsidR="00C82262" w:rsidRPr="00E921AC" w:rsidRDefault="00C82262">
            <w:pPr>
              <w:spacing w:after="0" w:line="240" w:lineRule="auto"/>
              <w:rPr>
                <w:rFonts w:ascii="Times New Roman" w:eastAsia="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до </w:t>
            </w:r>
          </w:p>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01.10. 2014</w:t>
            </w:r>
          </w:p>
        </w:tc>
        <w:tc>
          <w:tcPr>
            <w:tcW w:w="1616"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после </w:t>
            </w:r>
          </w:p>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01.10.2014</w:t>
            </w:r>
          </w:p>
        </w:tc>
      </w:tr>
    </w:tbl>
    <w:p w:rsidR="00C82262" w:rsidRPr="00E921AC" w:rsidRDefault="00C82262" w:rsidP="00C82262">
      <w:pPr>
        <w:rPr>
          <w:rFonts w:ascii="Times New Roman" w:hAnsi="Times New Roman" w:cs="Times New Roman"/>
          <w:vanish/>
          <w:sz w:val="24"/>
          <w:szCs w:val="24"/>
          <w:lang w:eastAsia="en-US"/>
        </w:rPr>
      </w:pPr>
    </w:p>
    <w:tbl>
      <w:tblPr>
        <w:tblW w:w="9360" w:type="dxa"/>
        <w:tblInd w:w="70" w:type="dxa"/>
        <w:tblLayout w:type="fixed"/>
        <w:tblCellMar>
          <w:left w:w="70" w:type="dxa"/>
          <w:right w:w="70" w:type="dxa"/>
        </w:tblCellMar>
        <w:tblLook w:val="04A0"/>
      </w:tblPr>
      <w:tblGrid>
        <w:gridCol w:w="709"/>
        <w:gridCol w:w="2694"/>
        <w:gridCol w:w="2899"/>
        <w:gridCol w:w="1441"/>
        <w:gridCol w:w="1617"/>
      </w:tblGrid>
      <w:tr w:rsidR="00C82262" w:rsidRPr="00E921AC" w:rsidTr="00EE0B86">
        <w:trPr>
          <w:cantSplit/>
          <w:trHeight w:val="260"/>
          <w:tblHeader/>
        </w:trPr>
        <w:tc>
          <w:tcPr>
            <w:tcW w:w="70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2</w:t>
            </w:r>
          </w:p>
        </w:tc>
        <w:tc>
          <w:tcPr>
            <w:tcW w:w="289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3</w:t>
            </w:r>
          </w:p>
        </w:tc>
        <w:tc>
          <w:tcPr>
            <w:tcW w:w="144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jc w:val="center"/>
              <w:rPr>
                <w:rFonts w:ascii="Times New Roman" w:hAnsi="Times New Roman" w:cs="Times New Roman"/>
                <w:sz w:val="24"/>
                <w:szCs w:val="24"/>
              </w:rPr>
            </w:pPr>
            <w:r w:rsidRPr="00E921AC">
              <w:rPr>
                <w:rFonts w:ascii="Times New Roman" w:hAnsi="Times New Roman" w:cs="Times New Roman"/>
                <w:sz w:val="24"/>
                <w:szCs w:val="24"/>
              </w:rPr>
              <w:t>4</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jc w:val="center"/>
              <w:rPr>
                <w:rFonts w:ascii="Times New Roman" w:hAnsi="Times New Roman" w:cs="Times New Roman"/>
                <w:sz w:val="24"/>
                <w:szCs w:val="24"/>
              </w:rPr>
            </w:pPr>
            <w:r w:rsidRPr="00E921AC">
              <w:rPr>
                <w:rFonts w:ascii="Times New Roman" w:hAnsi="Times New Roman" w:cs="Times New Roman"/>
                <w:sz w:val="24"/>
                <w:szCs w:val="24"/>
              </w:rPr>
              <w:t>5</w:t>
            </w:r>
          </w:p>
        </w:tc>
      </w:tr>
      <w:tr w:rsidR="00C82262" w:rsidRPr="00E921AC" w:rsidTr="00EE0B86">
        <w:trPr>
          <w:trHeight w:val="480"/>
        </w:trPr>
        <w:tc>
          <w:tcPr>
            <w:tcW w:w="70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2.    </w:t>
            </w:r>
          </w:p>
        </w:tc>
        <w:tc>
          <w:tcPr>
            <w:tcW w:w="2694"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ПКГ должностей    </w:t>
            </w:r>
            <w:r w:rsidRPr="00E921AC">
              <w:rPr>
                <w:rFonts w:ascii="Times New Roman" w:hAnsi="Times New Roman" w:cs="Times New Roman"/>
                <w:sz w:val="24"/>
                <w:szCs w:val="24"/>
              </w:rPr>
              <w:br/>
              <w:t xml:space="preserve">педагогических    </w:t>
            </w:r>
            <w:r w:rsidRPr="00E921AC">
              <w:rPr>
                <w:rFonts w:ascii="Times New Roman" w:hAnsi="Times New Roman" w:cs="Times New Roman"/>
                <w:sz w:val="24"/>
                <w:szCs w:val="24"/>
              </w:rPr>
              <w:br/>
              <w:t xml:space="preserve">работников        </w:t>
            </w:r>
          </w:p>
        </w:tc>
        <w:tc>
          <w:tcPr>
            <w:tcW w:w="2899"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after="240" w:line="240" w:lineRule="exact"/>
              <w:rPr>
                <w:rFonts w:ascii="Times New Roman"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p>
        </w:tc>
      </w:tr>
      <w:tr w:rsidR="00C82262" w:rsidRPr="00E921AC" w:rsidTr="00EE0B86">
        <w:trPr>
          <w:trHeight w:val="600"/>
        </w:trPr>
        <w:tc>
          <w:tcPr>
            <w:tcW w:w="70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2.1.  </w:t>
            </w:r>
          </w:p>
        </w:tc>
        <w:tc>
          <w:tcPr>
            <w:tcW w:w="2694"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1 квалификационный</w:t>
            </w:r>
            <w:r w:rsidRPr="00E921AC">
              <w:rPr>
                <w:rFonts w:ascii="Times New Roman" w:hAnsi="Times New Roman" w:cs="Times New Roman"/>
                <w:sz w:val="24"/>
                <w:szCs w:val="24"/>
              </w:rPr>
              <w:br/>
              <w:t xml:space="preserve">уровень           </w:t>
            </w:r>
          </w:p>
        </w:tc>
        <w:tc>
          <w:tcPr>
            <w:tcW w:w="289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инструктор по труду,         инструктор по физической культуре, музыкальный     руководитель, старший    вожатый                   </w:t>
            </w:r>
          </w:p>
        </w:tc>
        <w:tc>
          <w:tcPr>
            <w:tcW w:w="144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4165</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5120</w:t>
            </w:r>
          </w:p>
        </w:tc>
      </w:tr>
      <w:tr w:rsidR="00C82262" w:rsidRPr="00E921AC" w:rsidTr="00EE0B86">
        <w:trPr>
          <w:trHeight w:val="720"/>
        </w:trPr>
        <w:tc>
          <w:tcPr>
            <w:tcW w:w="70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2.2.  </w:t>
            </w:r>
          </w:p>
        </w:tc>
        <w:tc>
          <w:tcPr>
            <w:tcW w:w="2694"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2 квалификационный</w:t>
            </w:r>
            <w:r w:rsidRPr="00E921AC">
              <w:rPr>
                <w:rFonts w:ascii="Times New Roman" w:hAnsi="Times New Roman" w:cs="Times New Roman"/>
                <w:sz w:val="24"/>
                <w:szCs w:val="24"/>
              </w:rPr>
              <w:br/>
              <w:t xml:space="preserve">уровень           </w:t>
            </w:r>
          </w:p>
        </w:tc>
        <w:tc>
          <w:tcPr>
            <w:tcW w:w="289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инструктор-методист,              </w:t>
            </w:r>
            <w:r w:rsidRPr="00E921AC">
              <w:rPr>
                <w:rFonts w:ascii="Times New Roman" w:hAnsi="Times New Roman" w:cs="Times New Roman"/>
                <w:sz w:val="24"/>
                <w:szCs w:val="24"/>
              </w:rPr>
              <w:br/>
              <w:t xml:space="preserve">концертмейстер, педагог           </w:t>
            </w:r>
            <w:r w:rsidRPr="00E921AC">
              <w:rPr>
                <w:rFonts w:ascii="Times New Roman" w:hAnsi="Times New Roman" w:cs="Times New Roman"/>
                <w:sz w:val="24"/>
                <w:szCs w:val="24"/>
              </w:rPr>
              <w:br/>
              <w:t xml:space="preserve">дополнительного образования, педагог-организатор, социальный педагог, тренер-преподаватель     </w:t>
            </w:r>
          </w:p>
        </w:tc>
        <w:tc>
          <w:tcPr>
            <w:tcW w:w="144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4567</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5690</w:t>
            </w:r>
          </w:p>
        </w:tc>
      </w:tr>
      <w:tr w:rsidR="00C82262" w:rsidRPr="00E921AC" w:rsidTr="00EE0B86">
        <w:trPr>
          <w:trHeight w:val="960"/>
        </w:trPr>
        <w:tc>
          <w:tcPr>
            <w:tcW w:w="70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2.3.  </w:t>
            </w:r>
          </w:p>
        </w:tc>
        <w:tc>
          <w:tcPr>
            <w:tcW w:w="2694"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3 квалификационный</w:t>
            </w:r>
            <w:r w:rsidRPr="00E921AC">
              <w:rPr>
                <w:rFonts w:ascii="Times New Roman" w:hAnsi="Times New Roman" w:cs="Times New Roman"/>
                <w:sz w:val="24"/>
                <w:szCs w:val="24"/>
              </w:rPr>
              <w:br/>
              <w:t xml:space="preserve">уровень           </w:t>
            </w:r>
          </w:p>
        </w:tc>
        <w:tc>
          <w:tcPr>
            <w:tcW w:w="289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w:t>
            </w:r>
            <w:r w:rsidRPr="00E921AC">
              <w:rPr>
                <w:rFonts w:ascii="Times New Roman" w:hAnsi="Times New Roman" w:cs="Times New Roman"/>
                <w:sz w:val="24"/>
                <w:szCs w:val="24"/>
              </w:rPr>
              <w:br/>
              <w:t xml:space="preserve">тренер-преподаватель              </w:t>
            </w:r>
          </w:p>
        </w:tc>
        <w:tc>
          <w:tcPr>
            <w:tcW w:w="144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4970</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6325</w:t>
            </w:r>
          </w:p>
        </w:tc>
      </w:tr>
      <w:tr w:rsidR="00C82262" w:rsidRPr="00E921AC" w:rsidTr="00EE0B86">
        <w:trPr>
          <w:trHeight w:val="1080"/>
        </w:trPr>
        <w:tc>
          <w:tcPr>
            <w:tcW w:w="70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2.4.  </w:t>
            </w:r>
          </w:p>
        </w:tc>
        <w:tc>
          <w:tcPr>
            <w:tcW w:w="2694"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rPr>
                <w:rFonts w:ascii="Times New Roman" w:hAnsi="Times New Roman" w:cs="Times New Roman"/>
                <w:sz w:val="24"/>
                <w:szCs w:val="24"/>
              </w:rPr>
            </w:pPr>
            <w:r w:rsidRPr="00E921AC">
              <w:rPr>
                <w:rFonts w:ascii="Times New Roman" w:hAnsi="Times New Roman" w:cs="Times New Roman"/>
                <w:sz w:val="24"/>
                <w:szCs w:val="24"/>
              </w:rPr>
              <w:t>4 квалификационный</w:t>
            </w:r>
            <w:r w:rsidRPr="00E921AC">
              <w:rPr>
                <w:rFonts w:ascii="Times New Roman" w:hAnsi="Times New Roman" w:cs="Times New Roman"/>
                <w:sz w:val="24"/>
                <w:szCs w:val="24"/>
              </w:rPr>
              <w:br/>
              <w:t xml:space="preserve">уровень           </w:t>
            </w:r>
          </w:p>
        </w:tc>
        <w:tc>
          <w:tcPr>
            <w:tcW w:w="2899" w:type="dxa"/>
            <w:tcBorders>
              <w:top w:val="single" w:sz="6" w:space="0" w:color="auto"/>
              <w:left w:val="single" w:sz="6" w:space="0" w:color="auto"/>
              <w:bottom w:val="single" w:sz="6" w:space="0" w:color="auto"/>
              <w:right w:val="single" w:sz="6" w:space="0" w:color="auto"/>
            </w:tcBorders>
            <w:hideMark/>
          </w:tcPr>
          <w:p w:rsidR="00C82262" w:rsidRPr="00E921AC" w:rsidRDefault="00C82262" w:rsidP="00EE0B86">
            <w:pPr>
              <w:pStyle w:val="ConsPlusNormal"/>
              <w:widowControl/>
              <w:spacing w:before="120" w:after="240" w:line="240" w:lineRule="exact"/>
              <w:rPr>
                <w:rFonts w:ascii="Times New Roman" w:hAnsi="Times New Roman" w:cs="Times New Roman"/>
                <w:sz w:val="24"/>
                <w:szCs w:val="24"/>
              </w:rPr>
            </w:pPr>
            <w:proofErr w:type="gramStart"/>
            <w:r w:rsidRPr="00E921AC">
              <w:rPr>
                <w:rFonts w:ascii="Times New Roman" w:hAnsi="Times New Roman" w:cs="Times New Roman"/>
                <w:sz w:val="24"/>
                <w:szCs w:val="24"/>
              </w:rPr>
              <w:t xml:space="preserve">преподаватель-организатор основ безопасности          жизнедеятельности,   </w:t>
            </w:r>
            <w:r w:rsidRPr="00E921AC">
              <w:rPr>
                <w:rFonts w:ascii="Times New Roman" w:hAnsi="Times New Roman" w:cs="Times New Roman"/>
                <w:sz w:val="24"/>
                <w:szCs w:val="24"/>
              </w:rPr>
              <w:br/>
              <w:t xml:space="preserve">руководитель физического          </w:t>
            </w:r>
            <w:r w:rsidRPr="00E921AC">
              <w:rPr>
                <w:rFonts w:ascii="Times New Roman" w:hAnsi="Times New Roman" w:cs="Times New Roman"/>
                <w:sz w:val="24"/>
                <w:szCs w:val="24"/>
              </w:rPr>
              <w:br/>
              <w:t xml:space="preserve">воспитания, старший         воспитатель,  </w:t>
            </w:r>
            <w:r w:rsidRPr="00E921AC">
              <w:rPr>
                <w:rFonts w:ascii="Times New Roman" w:hAnsi="Times New Roman" w:cs="Times New Roman"/>
                <w:sz w:val="24"/>
                <w:szCs w:val="24"/>
              </w:rPr>
              <w:br/>
              <w:t xml:space="preserve">старший методист,           </w:t>
            </w:r>
            <w:proofErr w:type="spellStart"/>
            <w:r w:rsidRPr="00E921AC">
              <w:rPr>
                <w:rFonts w:ascii="Times New Roman" w:hAnsi="Times New Roman" w:cs="Times New Roman"/>
                <w:sz w:val="24"/>
                <w:szCs w:val="24"/>
              </w:rPr>
              <w:t>тьютор</w:t>
            </w:r>
            <w:proofErr w:type="spellEnd"/>
            <w:r w:rsidRPr="00E921AC">
              <w:rPr>
                <w:rFonts w:ascii="Times New Roman" w:hAnsi="Times New Roman" w:cs="Times New Roman"/>
                <w:sz w:val="24"/>
                <w:szCs w:val="24"/>
              </w:rPr>
              <w:t>,  учитель,                               учитель-дефектолог,</w:t>
            </w:r>
            <w:r w:rsidRPr="00E921AC">
              <w:rPr>
                <w:rFonts w:ascii="Times New Roman" w:hAnsi="Times New Roman" w:cs="Times New Roman"/>
                <w:sz w:val="24"/>
                <w:szCs w:val="24"/>
              </w:rPr>
              <w:br/>
              <w:t xml:space="preserve">учитель-логопед, логопед </w:t>
            </w:r>
            <w:r w:rsidRPr="00E921AC">
              <w:rPr>
                <w:rFonts w:ascii="Times New Roman" w:hAnsi="Times New Roman" w:cs="Times New Roman"/>
                <w:sz w:val="24"/>
                <w:szCs w:val="24"/>
              </w:rPr>
              <w:lastRenderedPageBreak/>
              <w:t xml:space="preserve">педагог - библиотекарь         </w:t>
            </w:r>
            <w:proofErr w:type="gramEnd"/>
          </w:p>
        </w:tc>
        <w:tc>
          <w:tcPr>
            <w:tcW w:w="144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lastRenderedPageBreak/>
              <w:t>5373</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6950</w:t>
            </w:r>
          </w:p>
        </w:tc>
      </w:tr>
    </w:tbl>
    <w:p w:rsidR="00C82262" w:rsidRPr="00E921AC" w:rsidRDefault="00C82262" w:rsidP="00C82262">
      <w:pPr>
        <w:pStyle w:val="ConsPlusNormal"/>
        <w:widowControl/>
        <w:spacing w:after="120"/>
        <w:ind w:firstLine="851"/>
        <w:jc w:val="both"/>
        <w:rPr>
          <w:rFonts w:ascii="Times New Roman" w:hAnsi="Times New Roman" w:cs="Times New Roman"/>
          <w:sz w:val="24"/>
          <w:szCs w:val="24"/>
        </w:rPr>
      </w:pPr>
    </w:p>
    <w:p w:rsidR="00C82262" w:rsidRPr="00E921AC" w:rsidRDefault="00C82262" w:rsidP="00C82262">
      <w:pPr>
        <w:pStyle w:val="ConsPlusNormal"/>
        <w:widowControl/>
        <w:spacing w:after="120"/>
        <w:ind w:firstLine="851"/>
        <w:jc w:val="both"/>
        <w:rPr>
          <w:rFonts w:ascii="Times New Roman" w:hAnsi="Times New Roman" w:cs="Times New Roman"/>
          <w:sz w:val="24"/>
          <w:szCs w:val="24"/>
        </w:rPr>
      </w:pPr>
      <w:r w:rsidRPr="00E921AC">
        <w:rPr>
          <w:rFonts w:ascii="Times New Roman" w:hAnsi="Times New Roman" w:cs="Times New Roman"/>
          <w:sz w:val="24"/>
          <w:szCs w:val="24"/>
        </w:rPr>
        <w:t xml:space="preserve">3.4.2. Размеры минимальных окладов работников организации по </w:t>
      </w:r>
      <w:hyperlink r:id="rId8" w:history="1">
        <w:r w:rsidRPr="00E921AC">
          <w:rPr>
            <w:rStyle w:val="ac"/>
            <w:rFonts w:ascii="Times New Roman" w:hAnsi="Times New Roman" w:cs="Times New Roman"/>
            <w:color w:val="auto"/>
            <w:sz w:val="24"/>
            <w:szCs w:val="24"/>
            <w:u w:val="none"/>
          </w:rPr>
          <w:t>ПКГ</w:t>
        </w:r>
      </w:hyperlink>
      <w:r w:rsidRPr="00E921AC">
        <w:rPr>
          <w:rFonts w:ascii="Times New Roman" w:hAnsi="Times New Roman" w:cs="Times New Roman"/>
          <w:sz w:val="24"/>
          <w:szCs w:val="24"/>
        </w:rPr>
        <w:t>, утвержденным Приказом Министерства здравоохранения и социального развития Российской Федерации от 31 августа 2007 года N 570 "Об утверждении профессиональных квалификационных групп должностей работников культуры, искусства и кинематографии", составляют:</w:t>
      </w:r>
    </w:p>
    <w:p w:rsidR="00C82262" w:rsidRPr="00E921AC" w:rsidRDefault="00C82262" w:rsidP="00C82262">
      <w:pPr>
        <w:pStyle w:val="ConsPlusNormal"/>
        <w:widowControl/>
        <w:spacing w:after="120"/>
        <w:ind w:firstLine="851"/>
        <w:jc w:val="both"/>
        <w:rPr>
          <w:rFonts w:ascii="Times New Roman" w:hAnsi="Times New Roman" w:cs="Times New Roman"/>
          <w:sz w:val="24"/>
          <w:szCs w:val="24"/>
        </w:rPr>
      </w:pPr>
    </w:p>
    <w:tbl>
      <w:tblPr>
        <w:tblW w:w="9360" w:type="dxa"/>
        <w:tblInd w:w="70" w:type="dxa"/>
        <w:tblLayout w:type="fixed"/>
        <w:tblCellMar>
          <w:left w:w="70" w:type="dxa"/>
          <w:right w:w="70" w:type="dxa"/>
        </w:tblCellMar>
        <w:tblLook w:val="04A0"/>
      </w:tblPr>
      <w:tblGrid>
        <w:gridCol w:w="540"/>
        <w:gridCol w:w="2863"/>
        <w:gridCol w:w="2719"/>
        <w:gridCol w:w="1621"/>
        <w:gridCol w:w="1617"/>
      </w:tblGrid>
      <w:tr w:rsidR="00C82262" w:rsidRPr="00E921AC" w:rsidTr="00C82262">
        <w:trPr>
          <w:cantSplit/>
          <w:trHeight w:val="600"/>
        </w:trPr>
        <w:tc>
          <w:tcPr>
            <w:tcW w:w="540" w:type="dxa"/>
            <w:vMerge w:val="restart"/>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N </w:t>
            </w:r>
            <w:r w:rsidRPr="00E921AC">
              <w:rPr>
                <w:rFonts w:ascii="Times New Roman" w:hAnsi="Times New Roman" w:cs="Times New Roman"/>
                <w:sz w:val="24"/>
                <w:szCs w:val="24"/>
              </w:rPr>
              <w:br/>
              <w:t>п/п</w:t>
            </w:r>
          </w:p>
        </w:tc>
        <w:tc>
          <w:tcPr>
            <w:tcW w:w="2862" w:type="dxa"/>
            <w:vMerge w:val="restart"/>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ПКГ</w:t>
            </w:r>
          </w:p>
        </w:tc>
        <w:tc>
          <w:tcPr>
            <w:tcW w:w="2718" w:type="dxa"/>
            <w:vMerge w:val="restart"/>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Должности,   </w:t>
            </w:r>
            <w:r w:rsidRPr="00E921AC">
              <w:rPr>
                <w:rFonts w:ascii="Times New Roman" w:hAnsi="Times New Roman" w:cs="Times New Roman"/>
                <w:sz w:val="24"/>
                <w:szCs w:val="24"/>
              </w:rPr>
              <w:br/>
              <w:t>отнесенные к ПКГ</w:t>
            </w:r>
          </w:p>
        </w:tc>
        <w:tc>
          <w:tcPr>
            <w:tcW w:w="3236" w:type="dxa"/>
            <w:gridSpan w:val="2"/>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Размер   </w:t>
            </w:r>
            <w:r w:rsidRPr="00E921AC">
              <w:rPr>
                <w:rFonts w:ascii="Times New Roman" w:hAnsi="Times New Roman" w:cs="Times New Roman"/>
                <w:sz w:val="24"/>
                <w:szCs w:val="24"/>
              </w:rPr>
              <w:br/>
              <w:t>минимального</w:t>
            </w:r>
            <w:r w:rsidRPr="00E921AC">
              <w:rPr>
                <w:rFonts w:ascii="Times New Roman" w:hAnsi="Times New Roman" w:cs="Times New Roman"/>
                <w:sz w:val="24"/>
                <w:szCs w:val="24"/>
              </w:rPr>
              <w:br/>
              <w:t xml:space="preserve">оклада   </w:t>
            </w:r>
            <w:r w:rsidRPr="00E921AC">
              <w:rPr>
                <w:rFonts w:ascii="Times New Roman" w:hAnsi="Times New Roman" w:cs="Times New Roman"/>
                <w:sz w:val="24"/>
                <w:szCs w:val="24"/>
              </w:rPr>
              <w:br/>
              <w:t>(руб.)</w:t>
            </w:r>
          </w:p>
        </w:tc>
      </w:tr>
      <w:tr w:rsidR="00C82262" w:rsidRPr="00E921AC" w:rsidTr="00C82262">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82262" w:rsidRPr="00E921AC" w:rsidRDefault="00C82262">
            <w:pPr>
              <w:spacing w:after="0" w:line="240" w:lineRule="auto"/>
              <w:rPr>
                <w:rFonts w:ascii="Times New Roman" w:eastAsia="Times New Roman" w:hAnsi="Times New Roman"/>
                <w:sz w:val="24"/>
                <w:szCs w:val="24"/>
              </w:rPr>
            </w:pPr>
          </w:p>
        </w:tc>
        <w:tc>
          <w:tcPr>
            <w:tcW w:w="2862" w:type="dxa"/>
            <w:vMerge/>
            <w:tcBorders>
              <w:top w:val="single" w:sz="6" w:space="0" w:color="auto"/>
              <w:left w:val="single" w:sz="6" w:space="0" w:color="auto"/>
              <w:bottom w:val="single" w:sz="6" w:space="0" w:color="auto"/>
              <w:right w:val="single" w:sz="6" w:space="0" w:color="auto"/>
            </w:tcBorders>
            <w:vAlign w:val="center"/>
            <w:hideMark/>
          </w:tcPr>
          <w:p w:rsidR="00C82262" w:rsidRPr="00E921AC" w:rsidRDefault="00C82262">
            <w:pPr>
              <w:spacing w:after="0" w:line="240" w:lineRule="auto"/>
              <w:rPr>
                <w:rFonts w:ascii="Times New Roman" w:eastAsia="Times New Roman" w:hAnsi="Times New Roman"/>
                <w:sz w:val="24"/>
                <w:szCs w:val="24"/>
              </w:rPr>
            </w:pPr>
          </w:p>
        </w:tc>
        <w:tc>
          <w:tcPr>
            <w:tcW w:w="2718" w:type="dxa"/>
            <w:vMerge/>
            <w:tcBorders>
              <w:top w:val="single" w:sz="6" w:space="0" w:color="auto"/>
              <w:left w:val="single" w:sz="6" w:space="0" w:color="auto"/>
              <w:bottom w:val="single" w:sz="6" w:space="0" w:color="auto"/>
              <w:right w:val="single" w:sz="6" w:space="0" w:color="auto"/>
            </w:tcBorders>
            <w:vAlign w:val="center"/>
            <w:hideMark/>
          </w:tcPr>
          <w:p w:rsidR="00C82262" w:rsidRPr="00E921AC" w:rsidRDefault="00C82262">
            <w:pPr>
              <w:spacing w:after="0" w:line="240" w:lineRule="auto"/>
              <w:rPr>
                <w:rFonts w:ascii="Times New Roman" w:eastAsia="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до </w:t>
            </w:r>
          </w:p>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01.10. 2014</w:t>
            </w:r>
          </w:p>
        </w:tc>
        <w:tc>
          <w:tcPr>
            <w:tcW w:w="1616"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после </w:t>
            </w:r>
          </w:p>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01.10.2014</w:t>
            </w:r>
          </w:p>
        </w:tc>
      </w:tr>
    </w:tbl>
    <w:p w:rsidR="00C82262" w:rsidRPr="00E921AC" w:rsidRDefault="00C82262" w:rsidP="00C82262">
      <w:pPr>
        <w:rPr>
          <w:rFonts w:ascii="Times New Roman" w:hAnsi="Times New Roman" w:cs="Times New Roman"/>
          <w:vanish/>
          <w:sz w:val="24"/>
          <w:szCs w:val="24"/>
          <w:lang w:eastAsia="en-US"/>
        </w:rPr>
      </w:pPr>
    </w:p>
    <w:tbl>
      <w:tblPr>
        <w:tblW w:w="9360" w:type="dxa"/>
        <w:tblInd w:w="70" w:type="dxa"/>
        <w:tblLayout w:type="fixed"/>
        <w:tblCellMar>
          <w:left w:w="70" w:type="dxa"/>
          <w:right w:w="70" w:type="dxa"/>
        </w:tblCellMar>
        <w:tblLook w:val="04A0"/>
      </w:tblPr>
      <w:tblGrid>
        <w:gridCol w:w="540"/>
        <w:gridCol w:w="2863"/>
        <w:gridCol w:w="2719"/>
        <w:gridCol w:w="1621"/>
        <w:gridCol w:w="1617"/>
      </w:tblGrid>
      <w:tr w:rsidR="00C82262" w:rsidRPr="00E921AC" w:rsidTr="00C82262">
        <w:trPr>
          <w:cantSplit/>
          <w:trHeight w:val="324"/>
          <w:tblHeader/>
        </w:trPr>
        <w:tc>
          <w:tcPr>
            <w:tcW w:w="540"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1</w:t>
            </w:r>
          </w:p>
        </w:tc>
        <w:tc>
          <w:tcPr>
            <w:tcW w:w="2862"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2</w:t>
            </w:r>
          </w:p>
        </w:tc>
        <w:tc>
          <w:tcPr>
            <w:tcW w:w="271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4</w:t>
            </w:r>
          </w:p>
        </w:tc>
        <w:tc>
          <w:tcPr>
            <w:tcW w:w="1616"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5</w:t>
            </w:r>
          </w:p>
        </w:tc>
      </w:tr>
      <w:tr w:rsidR="00C82262" w:rsidRPr="00E921AC" w:rsidTr="00C82262">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1. </w:t>
            </w:r>
          </w:p>
        </w:tc>
        <w:tc>
          <w:tcPr>
            <w:tcW w:w="2862"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ПКГ "Должности     работников культуры,    </w:t>
            </w:r>
            <w:r w:rsidRPr="00E921AC">
              <w:rPr>
                <w:rFonts w:ascii="Times New Roman" w:hAnsi="Times New Roman" w:cs="Times New Roman"/>
                <w:sz w:val="24"/>
                <w:szCs w:val="24"/>
              </w:rPr>
              <w:br/>
              <w:t xml:space="preserve">искусства и кинематографии среднего    </w:t>
            </w:r>
            <w:r w:rsidRPr="00E921AC">
              <w:rPr>
                <w:rFonts w:ascii="Times New Roman" w:hAnsi="Times New Roman" w:cs="Times New Roman"/>
                <w:sz w:val="24"/>
                <w:szCs w:val="24"/>
              </w:rPr>
              <w:br/>
              <w:t xml:space="preserve">звена"                                 </w:t>
            </w:r>
          </w:p>
        </w:tc>
        <w:tc>
          <w:tcPr>
            <w:tcW w:w="271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аккомпаниатор,  </w:t>
            </w:r>
            <w:r w:rsidRPr="00E921AC">
              <w:rPr>
                <w:rFonts w:ascii="Times New Roman" w:hAnsi="Times New Roman" w:cs="Times New Roman"/>
                <w:sz w:val="24"/>
                <w:szCs w:val="24"/>
              </w:rPr>
              <w:br/>
            </w:r>
            <w:proofErr w:type="spellStart"/>
            <w:r w:rsidRPr="00E921AC">
              <w:rPr>
                <w:rFonts w:ascii="Times New Roman" w:hAnsi="Times New Roman" w:cs="Times New Roman"/>
                <w:sz w:val="24"/>
                <w:szCs w:val="24"/>
              </w:rPr>
              <w:t>культорганизатор</w:t>
            </w:r>
            <w:proofErr w:type="spellEnd"/>
            <w:r w:rsidRPr="00E921AC">
              <w:rPr>
                <w:rFonts w:ascii="Times New Roman" w:hAnsi="Times New Roman" w:cs="Times New Roman"/>
                <w:sz w:val="24"/>
                <w:szCs w:val="24"/>
              </w:rPr>
              <w:t>,                                 руководитель кружка</w:t>
            </w:r>
          </w:p>
        </w:tc>
        <w:tc>
          <w:tcPr>
            <w:tcW w:w="1620"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3556</w:t>
            </w:r>
          </w:p>
        </w:tc>
        <w:tc>
          <w:tcPr>
            <w:tcW w:w="1616"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4625</w:t>
            </w:r>
          </w:p>
        </w:tc>
      </w:tr>
      <w:tr w:rsidR="00C82262" w:rsidRPr="00E921AC" w:rsidTr="00C82262">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2. </w:t>
            </w:r>
          </w:p>
        </w:tc>
        <w:tc>
          <w:tcPr>
            <w:tcW w:w="2862" w:type="dxa"/>
            <w:vMerge w:val="restart"/>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ПКГ "Должности работников культуры,    </w:t>
            </w:r>
            <w:r w:rsidRPr="00E921AC">
              <w:rPr>
                <w:rFonts w:ascii="Times New Roman" w:hAnsi="Times New Roman" w:cs="Times New Roman"/>
                <w:sz w:val="24"/>
                <w:szCs w:val="24"/>
              </w:rPr>
              <w:br/>
              <w:t xml:space="preserve">искусства и кинематографии ведущего    </w:t>
            </w:r>
            <w:r w:rsidRPr="00E921AC">
              <w:rPr>
                <w:rFonts w:ascii="Times New Roman" w:hAnsi="Times New Roman" w:cs="Times New Roman"/>
                <w:sz w:val="24"/>
                <w:szCs w:val="24"/>
              </w:rPr>
              <w:br/>
              <w:t xml:space="preserve">звена"                                 </w:t>
            </w:r>
          </w:p>
        </w:tc>
        <w:tc>
          <w:tcPr>
            <w:tcW w:w="271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библиотекарь    </w:t>
            </w:r>
          </w:p>
        </w:tc>
        <w:tc>
          <w:tcPr>
            <w:tcW w:w="1620"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4060</w:t>
            </w:r>
          </w:p>
        </w:tc>
        <w:tc>
          <w:tcPr>
            <w:tcW w:w="1616"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5278</w:t>
            </w:r>
          </w:p>
        </w:tc>
      </w:tr>
      <w:tr w:rsidR="00C82262" w:rsidRPr="00E921AC" w:rsidTr="00C82262">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82262" w:rsidRPr="00E921AC" w:rsidRDefault="00C82262">
            <w:pPr>
              <w:spacing w:after="0" w:line="240" w:lineRule="auto"/>
              <w:rPr>
                <w:rFonts w:ascii="Times New Roman" w:eastAsia="Times New Roman" w:hAnsi="Times New Roman"/>
                <w:sz w:val="24"/>
                <w:szCs w:val="24"/>
              </w:rPr>
            </w:pPr>
          </w:p>
        </w:tc>
        <w:tc>
          <w:tcPr>
            <w:tcW w:w="2862" w:type="dxa"/>
            <w:vMerge/>
            <w:tcBorders>
              <w:top w:val="single" w:sz="6" w:space="0" w:color="auto"/>
              <w:left w:val="single" w:sz="6" w:space="0" w:color="auto"/>
              <w:bottom w:val="single" w:sz="6" w:space="0" w:color="auto"/>
              <w:right w:val="single" w:sz="6" w:space="0" w:color="auto"/>
            </w:tcBorders>
            <w:vAlign w:val="center"/>
            <w:hideMark/>
          </w:tcPr>
          <w:p w:rsidR="00C82262" w:rsidRPr="00E921AC" w:rsidRDefault="00C82262">
            <w:pPr>
              <w:spacing w:after="0" w:line="240" w:lineRule="auto"/>
              <w:rPr>
                <w:rFonts w:ascii="Times New Roman" w:eastAsia="Times New Roman" w:hAnsi="Times New Roman"/>
                <w:sz w:val="24"/>
                <w:szCs w:val="24"/>
              </w:rPr>
            </w:pPr>
          </w:p>
        </w:tc>
        <w:tc>
          <w:tcPr>
            <w:tcW w:w="271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главный         </w:t>
            </w:r>
            <w:r w:rsidRPr="00E921AC">
              <w:rPr>
                <w:rFonts w:ascii="Times New Roman" w:hAnsi="Times New Roman" w:cs="Times New Roman"/>
                <w:sz w:val="24"/>
                <w:szCs w:val="24"/>
              </w:rPr>
              <w:br/>
              <w:t xml:space="preserve">библиотекарь    </w:t>
            </w:r>
          </w:p>
        </w:tc>
        <w:tc>
          <w:tcPr>
            <w:tcW w:w="1620"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5268</w:t>
            </w:r>
          </w:p>
        </w:tc>
        <w:tc>
          <w:tcPr>
            <w:tcW w:w="1616"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6850</w:t>
            </w:r>
          </w:p>
        </w:tc>
      </w:tr>
    </w:tbl>
    <w:p w:rsidR="00C82262" w:rsidRPr="00E921AC" w:rsidRDefault="00C82262" w:rsidP="00C82262">
      <w:pPr>
        <w:pStyle w:val="ConsPlusNormal"/>
        <w:widowControl/>
        <w:spacing w:before="120" w:after="120"/>
        <w:ind w:firstLine="851"/>
        <w:jc w:val="both"/>
        <w:rPr>
          <w:rFonts w:ascii="Times New Roman" w:hAnsi="Times New Roman" w:cs="Times New Roman"/>
          <w:sz w:val="24"/>
          <w:szCs w:val="24"/>
        </w:rPr>
      </w:pPr>
    </w:p>
    <w:p w:rsidR="00C82262" w:rsidRPr="00E921AC" w:rsidRDefault="00C82262" w:rsidP="00C82262">
      <w:pPr>
        <w:pStyle w:val="ConsPlusNormal"/>
        <w:widowControl/>
        <w:spacing w:before="120" w:after="120"/>
        <w:ind w:firstLine="851"/>
        <w:jc w:val="both"/>
        <w:rPr>
          <w:rFonts w:ascii="Times New Roman" w:hAnsi="Times New Roman" w:cs="Times New Roman"/>
          <w:sz w:val="24"/>
          <w:szCs w:val="24"/>
        </w:rPr>
      </w:pPr>
      <w:r w:rsidRPr="00E921AC">
        <w:rPr>
          <w:rFonts w:ascii="Times New Roman" w:hAnsi="Times New Roman" w:cs="Times New Roman"/>
          <w:sz w:val="24"/>
          <w:szCs w:val="24"/>
        </w:rPr>
        <w:t xml:space="preserve">3.4.3. Размеры минимальных окладов работников организации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ii="Times New Roman" w:hAnsi="Times New Roman" w:cs="Times New Roman"/>
          <w:sz w:val="24"/>
          <w:szCs w:val="24"/>
        </w:rPr>
        <w:t>, утвержденным Приказом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составляют:</w:t>
      </w:r>
    </w:p>
    <w:tbl>
      <w:tblPr>
        <w:tblW w:w="9360" w:type="dxa"/>
        <w:tblInd w:w="70" w:type="dxa"/>
        <w:tblLayout w:type="fixed"/>
        <w:tblCellMar>
          <w:left w:w="70" w:type="dxa"/>
          <w:right w:w="70" w:type="dxa"/>
        </w:tblCellMar>
        <w:tblLook w:val="04A0"/>
      </w:tblPr>
      <w:tblGrid>
        <w:gridCol w:w="675"/>
        <w:gridCol w:w="2728"/>
        <w:gridCol w:w="2719"/>
        <w:gridCol w:w="1621"/>
        <w:gridCol w:w="1617"/>
      </w:tblGrid>
      <w:tr w:rsidR="00C82262" w:rsidRPr="00E921AC" w:rsidTr="00B879BD">
        <w:trPr>
          <w:cantSplit/>
          <w:trHeight w:val="600"/>
        </w:trPr>
        <w:tc>
          <w:tcPr>
            <w:tcW w:w="675" w:type="dxa"/>
            <w:vMerge w:val="restart"/>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N  </w:t>
            </w:r>
            <w:r w:rsidRPr="00E921AC">
              <w:rPr>
                <w:rFonts w:ascii="Times New Roman" w:hAnsi="Times New Roman" w:cs="Times New Roman"/>
                <w:sz w:val="24"/>
                <w:szCs w:val="24"/>
              </w:rPr>
              <w:br/>
              <w:t>п/п</w:t>
            </w:r>
          </w:p>
        </w:tc>
        <w:tc>
          <w:tcPr>
            <w:tcW w:w="2728" w:type="dxa"/>
            <w:vMerge w:val="restart"/>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ПКГ,       </w:t>
            </w:r>
            <w:r w:rsidRPr="00E921AC">
              <w:rPr>
                <w:rFonts w:ascii="Times New Roman" w:hAnsi="Times New Roman" w:cs="Times New Roman"/>
                <w:sz w:val="24"/>
                <w:szCs w:val="24"/>
              </w:rPr>
              <w:br/>
              <w:t xml:space="preserve">квалификационный </w:t>
            </w:r>
            <w:r w:rsidRPr="00E921AC">
              <w:rPr>
                <w:rFonts w:ascii="Times New Roman" w:hAnsi="Times New Roman" w:cs="Times New Roman"/>
                <w:sz w:val="24"/>
                <w:szCs w:val="24"/>
              </w:rPr>
              <w:br/>
              <w:t>уровень</w:t>
            </w:r>
          </w:p>
        </w:tc>
        <w:tc>
          <w:tcPr>
            <w:tcW w:w="2719" w:type="dxa"/>
            <w:vMerge w:val="restart"/>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Должности, отнесенные        </w:t>
            </w:r>
            <w:r w:rsidRPr="00E921AC">
              <w:rPr>
                <w:rFonts w:ascii="Times New Roman" w:hAnsi="Times New Roman" w:cs="Times New Roman"/>
                <w:sz w:val="24"/>
                <w:szCs w:val="24"/>
              </w:rPr>
              <w:br/>
              <w:t>к квалификационному уровню</w:t>
            </w:r>
          </w:p>
        </w:tc>
        <w:tc>
          <w:tcPr>
            <w:tcW w:w="3238" w:type="dxa"/>
            <w:gridSpan w:val="2"/>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Размер   </w:t>
            </w:r>
            <w:r w:rsidRPr="00E921AC">
              <w:rPr>
                <w:rFonts w:ascii="Times New Roman" w:hAnsi="Times New Roman" w:cs="Times New Roman"/>
                <w:sz w:val="24"/>
                <w:szCs w:val="24"/>
              </w:rPr>
              <w:br/>
              <w:t>минимального</w:t>
            </w:r>
            <w:r w:rsidRPr="00E921AC">
              <w:rPr>
                <w:rFonts w:ascii="Times New Roman" w:hAnsi="Times New Roman" w:cs="Times New Roman"/>
                <w:sz w:val="24"/>
                <w:szCs w:val="24"/>
              </w:rPr>
              <w:br/>
              <w:t xml:space="preserve">оклада   </w:t>
            </w:r>
            <w:r w:rsidRPr="00E921AC">
              <w:rPr>
                <w:rFonts w:ascii="Times New Roman" w:hAnsi="Times New Roman" w:cs="Times New Roman"/>
                <w:sz w:val="24"/>
                <w:szCs w:val="24"/>
              </w:rPr>
              <w:br/>
              <w:t>(руб.)</w:t>
            </w:r>
          </w:p>
        </w:tc>
      </w:tr>
      <w:tr w:rsidR="00C82262" w:rsidRPr="00E921AC" w:rsidTr="00B879BD">
        <w:trPr>
          <w:cantSplit/>
          <w:trHeight w:val="600"/>
        </w:trPr>
        <w:tc>
          <w:tcPr>
            <w:tcW w:w="675" w:type="dxa"/>
            <w:vMerge/>
            <w:tcBorders>
              <w:top w:val="single" w:sz="6" w:space="0" w:color="auto"/>
              <w:left w:val="single" w:sz="6" w:space="0" w:color="auto"/>
              <w:bottom w:val="single" w:sz="6" w:space="0" w:color="auto"/>
              <w:right w:val="single" w:sz="6" w:space="0" w:color="auto"/>
            </w:tcBorders>
            <w:vAlign w:val="center"/>
            <w:hideMark/>
          </w:tcPr>
          <w:p w:rsidR="00C82262" w:rsidRPr="00E921AC" w:rsidRDefault="00C82262">
            <w:pPr>
              <w:spacing w:after="0" w:line="240" w:lineRule="auto"/>
              <w:rPr>
                <w:rFonts w:ascii="Times New Roman" w:eastAsia="Times New Roman" w:hAnsi="Times New Roman"/>
                <w:sz w:val="24"/>
                <w:szCs w:val="24"/>
              </w:rPr>
            </w:pPr>
          </w:p>
        </w:tc>
        <w:tc>
          <w:tcPr>
            <w:tcW w:w="2728" w:type="dxa"/>
            <w:vMerge/>
            <w:tcBorders>
              <w:top w:val="single" w:sz="6" w:space="0" w:color="auto"/>
              <w:left w:val="single" w:sz="6" w:space="0" w:color="auto"/>
              <w:bottom w:val="single" w:sz="6" w:space="0" w:color="auto"/>
              <w:right w:val="single" w:sz="6" w:space="0" w:color="auto"/>
            </w:tcBorders>
            <w:vAlign w:val="center"/>
            <w:hideMark/>
          </w:tcPr>
          <w:p w:rsidR="00C82262" w:rsidRPr="00E921AC" w:rsidRDefault="00C82262">
            <w:pPr>
              <w:spacing w:after="0" w:line="240" w:lineRule="auto"/>
              <w:rPr>
                <w:rFonts w:ascii="Times New Roman" w:eastAsia="Times New Roman" w:hAnsi="Times New Roman"/>
                <w:sz w:val="24"/>
                <w:szCs w:val="24"/>
              </w:rPr>
            </w:pPr>
          </w:p>
        </w:tc>
        <w:tc>
          <w:tcPr>
            <w:tcW w:w="2719" w:type="dxa"/>
            <w:vMerge/>
            <w:tcBorders>
              <w:top w:val="single" w:sz="6" w:space="0" w:color="auto"/>
              <w:left w:val="single" w:sz="6" w:space="0" w:color="auto"/>
              <w:bottom w:val="single" w:sz="6" w:space="0" w:color="auto"/>
              <w:right w:val="single" w:sz="6" w:space="0" w:color="auto"/>
            </w:tcBorders>
            <w:vAlign w:val="center"/>
            <w:hideMark/>
          </w:tcPr>
          <w:p w:rsidR="00C82262" w:rsidRPr="00E921AC" w:rsidRDefault="00C82262">
            <w:pPr>
              <w:spacing w:after="0" w:line="240" w:lineRule="auto"/>
              <w:rPr>
                <w:rFonts w:ascii="Times New Roman" w:eastAsia="Times New Roman" w:hAnsi="Times New Roman"/>
                <w:sz w:val="24"/>
                <w:szCs w:val="24"/>
              </w:rPr>
            </w:pPr>
          </w:p>
        </w:tc>
        <w:tc>
          <w:tcPr>
            <w:tcW w:w="162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до </w:t>
            </w:r>
          </w:p>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01.10. 2014</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 xml:space="preserve">после </w:t>
            </w:r>
          </w:p>
          <w:p w:rsidR="00C82262" w:rsidRPr="00E921AC" w:rsidRDefault="00C82262">
            <w:pPr>
              <w:pStyle w:val="ConsPlusNormal"/>
              <w:widowControl/>
              <w:spacing w:before="120" w:after="240" w:line="240" w:lineRule="exact"/>
              <w:jc w:val="center"/>
              <w:rPr>
                <w:rFonts w:ascii="Times New Roman" w:hAnsi="Times New Roman" w:cs="Times New Roman"/>
                <w:sz w:val="24"/>
                <w:szCs w:val="24"/>
              </w:rPr>
            </w:pPr>
            <w:r w:rsidRPr="00E921AC">
              <w:rPr>
                <w:rFonts w:ascii="Times New Roman" w:hAnsi="Times New Roman" w:cs="Times New Roman"/>
                <w:sz w:val="24"/>
                <w:szCs w:val="24"/>
              </w:rPr>
              <w:t>01.10.2014</w:t>
            </w:r>
          </w:p>
        </w:tc>
      </w:tr>
    </w:tbl>
    <w:p w:rsidR="00C82262" w:rsidRPr="00E921AC" w:rsidRDefault="00C82262" w:rsidP="00C82262">
      <w:pPr>
        <w:rPr>
          <w:rFonts w:ascii="Times New Roman" w:hAnsi="Times New Roman" w:cs="Times New Roman"/>
          <w:vanish/>
          <w:sz w:val="24"/>
          <w:szCs w:val="24"/>
          <w:lang w:eastAsia="en-US"/>
        </w:rPr>
      </w:pPr>
    </w:p>
    <w:tbl>
      <w:tblPr>
        <w:tblW w:w="9360" w:type="dxa"/>
        <w:tblInd w:w="70" w:type="dxa"/>
        <w:tblLayout w:type="fixed"/>
        <w:tblCellMar>
          <w:left w:w="70" w:type="dxa"/>
          <w:right w:w="70" w:type="dxa"/>
        </w:tblCellMar>
        <w:tblLook w:val="04A0"/>
      </w:tblPr>
      <w:tblGrid>
        <w:gridCol w:w="675"/>
        <w:gridCol w:w="2728"/>
        <w:gridCol w:w="2719"/>
        <w:gridCol w:w="1621"/>
        <w:gridCol w:w="1617"/>
      </w:tblGrid>
      <w:tr w:rsidR="00C82262" w:rsidRPr="00E921AC" w:rsidTr="00EE0B86">
        <w:trPr>
          <w:cantSplit/>
          <w:trHeight w:val="240"/>
          <w:tblHeader/>
        </w:trPr>
        <w:tc>
          <w:tcPr>
            <w:tcW w:w="675"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1</w:t>
            </w:r>
          </w:p>
        </w:tc>
        <w:tc>
          <w:tcPr>
            <w:tcW w:w="272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2</w:t>
            </w:r>
          </w:p>
        </w:tc>
        <w:tc>
          <w:tcPr>
            <w:tcW w:w="271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3</w:t>
            </w:r>
          </w:p>
        </w:tc>
        <w:tc>
          <w:tcPr>
            <w:tcW w:w="162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4</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5</w:t>
            </w:r>
          </w:p>
        </w:tc>
      </w:tr>
      <w:tr w:rsidR="00C82262" w:rsidRPr="00E921AC" w:rsidTr="00EE0B8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1.  </w:t>
            </w:r>
          </w:p>
        </w:tc>
        <w:tc>
          <w:tcPr>
            <w:tcW w:w="272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ПКГ               </w:t>
            </w:r>
            <w:r w:rsidRPr="00E921AC">
              <w:rPr>
                <w:rFonts w:ascii="Times New Roman" w:hAnsi="Times New Roman" w:cs="Times New Roman"/>
                <w:sz w:val="24"/>
                <w:szCs w:val="24"/>
              </w:rPr>
              <w:br/>
              <w:t xml:space="preserve">"Общеотраслевые   </w:t>
            </w:r>
            <w:r w:rsidRPr="00E921AC">
              <w:rPr>
                <w:rFonts w:ascii="Times New Roman" w:hAnsi="Times New Roman" w:cs="Times New Roman"/>
                <w:sz w:val="24"/>
                <w:szCs w:val="24"/>
              </w:rPr>
              <w:br/>
              <w:t>должности           служащих</w:t>
            </w:r>
            <w:r w:rsidRPr="00E921AC">
              <w:rPr>
                <w:rFonts w:ascii="Times New Roman" w:hAnsi="Times New Roman" w:cs="Times New Roman"/>
                <w:sz w:val="24"/>
                <w:szCs w:val="24"/>
              </w:rPr>
              <w:br/>
              <w:t xml:space="preserve">первого уровня"   </w:t>
            </w:r>
          </w:p>
        </w:tc>
        <w:tc>
          <w:tcPr>
            <w:tcW w:w="2719"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line="240" w:lineRule="exact"/>
              <w:rPr>
                <w:rFonts w:ascii="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line="240" w:lineRule="exact"/>
              <w:rPr>
                <w:rFonts w:ascii="Times New Roman" w:hAnsi="Times New Roman" w:cs="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line="240" w:lineRule="exact"/>
              <w:rPr>
                <w:rFonts w:ascii="Times New Roman" w:hAnsi="Times New Roman" w:cs="Times New Roman"/>
                <w:sz w:val="24"/>
                <w:szCs w:val="24"/>
              </w:rPr>
            </w:pPr>
          </w:p>
        </w:tc>
      </w:tr>
      <w:tr w:rsidR="00C82262" w:rsidRPr="00E921AC" w:rsidTr="00EE0B86">
        <w:trPr>
          <w:cantSplit/>
          <w:trHeight w:val="960"/>
        </w:trPr>
        <w:tc>
          <w:tcPr>
            <w:tcW w:w="675"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lastRenderedPageBreak/>
              <w:t>1.1.</w:t>
            </w:r>
          </w:p>
        </w:tc>
        <w:tc>
          <w:tcPr>
            <w:tcW w:w="272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1 квалификационный</w:t>
            </w:r>
            <w:r w:rsidRPr="00E921AC">
              <w:rPr>
                <w:rFonts w:ascii="Times New Roman" w:hAnsi="Times New Roman" w:cs="Times New Roman"/>
                <w:sz w:val="24"/>
                <w:szCs w:val="24"/>
              </w:rPr>
              <w:br/>
              <w:t xml:space="preserve">уровень           </w:t>
            </w:r>
          </w:p>
        </w:tc>
        <w:tc>
          <w:tcPr>
            <w:tcW w:w="271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делопроизводитель, кассир,          </w:t>
            </w:r>
            <w:r w:rsidRPr="00E921AC">
              <w:rPr>
                <w:rFonts w:ascii="Times New Roman" w:hAnsi="Times New Roman" w:cs="Times New Roman"/>
                <w:sz w:val="24"/>
                <w:szCs w:val="24"/>
              </w:rPr>
              <w:br/>
              <w:t xml:space="preserve">машинистка,  секретарь,            секретарь-машинистка,    </w:t>
            </w:r>
            <w:r w:rsidRPr="00E921AC">
              <w:rPr>
                <w:rFonts w:ascii="Times New Roman" w:hAnsi="Times New Roman" w:cs="Times New Roman"/>
                <w:sz w:val="24"/>
                <w:szCs w:val="24"/>
              </w:rPr>
              <w:br/>
              <w:t xml:space="preserve">счетовод </w:t>
            </w:r>
          </w:p>
        </w:tc>
        <w:tc>
          <w:tcPr>
            <w:tcW w:w="162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2684</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4000</w:t>
            </w:r>
          </w:p>
        </w:tc>
      </w:tr>
      <w:tr w:rsidR="00C82262" w:rsidRPr="00E921AC" w:rsidTr="00EE0B86">
        <w:trPr>
          <w:cantSplit/>
          <w:trHeight w:val="720"/>
        </w:trPr>
        <w:tc>
          <w:tcPr>
            <w:tcW w:w="675"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1.2.</w:t>
            </w:r>
          </w:p>
        </w:tc>
        <w:tc>
          <w:tcPr>
            <w:tcW w:w="272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2 квалификационный</w:t>
            </w:r>
            <w:r w:rsidRPr="00E921AC">
              <w:rPr>
                <w:rFonts w:ascii="Times New Roman" w:hAnsi="Times New Roman" w:cs="Times New Roman"/>
                <w:sz w:val="24"/>
                <w:szCs w:val="24"/>
              </w:rPr>
              <w:br/>
              <w:t xml:space="preserve">уровень           </w:t>
            </w:r>
          </w:p>
        </w:tc>
        <w:tc>
          <w:tcPr>
            <w:tcW w:w="271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должности служащих первого          </w:t>
            </w:r>
            <w:r w:rsidRPr="00E921AC">
              <w:rPr>
                <w:rFonts w:ascii="Times New Roman" w:hAnsi="Times New Roman" w:cs="Times New Roman"/>
                <w:sz w:val="24"/>
                <w:szCs w:val="24"/>
              </w:rPr>
              <w:br/>
              <w:t xml:space="preserve">квалификационного уровня,           </w:t>
            </w:r>
            <w:r w:rsidRPr="00E921AC">
              <w:rPr>
                <w:rFonts w:ascii="Times New Roman" w:hAnsi="Times New Roman" w:cs="Times New Roman"/>
                <w:sz w:val="24"/>
                <w:szCs w:val="24"/>
              </w:rPr>
              <w:br/>
              <w:t>по которым   устанавливается  производное должностное наименование</w:t>
            </w:r>
            <w:r w:rsidRPr="00E921AC">
              <w:rPr>
                <w:rFonts w:ascii="Times New Roman" w:hAnsi="Times New Roman" w:cs="Times New Roman"/>
                <w:sz w:val="24"/>
                <w:szCs w:val="24"/>
              </w:rPr>
              <w:br/>
              <w:t xml:space="preserve">"старший"                           </w:t>
            </w:r>
          </w:p>
        </w:tc>
        <w:tc>
          <w:tcPr>
            <w:tcW w:w="162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2952</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4200</w:t>
            </w:r>
          </w:p>
        </w:tc>
      </w:tr>
      <w:tr w:rsidR="00C82262" w:rsidRPr="00E921AC" w:rsidTr="00EE0B8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2.  </w:t>
            </w:r>
          </w:p>
        </w:tc>
        <w:tc>
          <w:tcPr>
            <w:tcW w:w="272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ПКГ               </w:t>
            </w:r>
            <w:r w:rsidRPr="00E921AC">
              <w:rPr>
                <w:rFonts w:ascii="Times New Roman" w:hAnsi="Times New Roman" w:cs="Times New Roman"/>
                <w:sz w:val="24"/>
                <w:szCs w:val="24"/>
              </w:rPr>
              <w:br/>
              <w:t xml:space="preserve">"Общеотраслевые   </w:t>
            </w:r>
            <w:r w:rsidRPr="00E921AC">
              <w:rPr>
                <w:rFonts w:ascii="Times New Roman" w:hAnsi="Times New Roman" w:cs="Times New Roman"/>
                <w:sz w:val="24"/>
                <w:szCs w:val="24"/>
              </w:rPr>
              <w:br/>
              <w:t>должности           служащих</w:t>
            </w:r>
            <w:r w:rsidRPr="00E921AC">
              <w:rPr>
                <w:rFonts w:ascii="Times New Roman" w:hAnsi="Times New Roman" w:cs="Times New Roman"/>
                <w:sz w:val="24"/>
                <w:szCs w:val="24"/>
              </w:rPr>
              <w:br/>
              <w:t xml:space="preserve">второго уровня"   </w:t>
            </w:r>
          </w:p>
        </w:tc>
        <w:tc>
          <w:tcPr>
            <w:tcW w:w="2719"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line="240" w:lineRule="exact"/>
              <w:rPr>
                <w:rFonts w:ascii="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p>
        </w:tc>
      </w:tr>
      <w:tr w:rsidR="00C82262" w:rsidRPr="00E921AC" w:rsidTr="00EE0B86">
        <w:trPr>
          <w:cantSplit/>
          <w:trHeight w:val="720"/>
        </w:trPr>
        <w:tc>
          <w:tcPr>
            <w:tcW w:w="675"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2.1.</w:t>
            </w:r>
          </w:p>
        </w:tc>
        <w:tc>
          <w:tcPr>
            <w:tcW w:w="272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1 квалификационный</w:t>
            </w:r>
            <w:r w:rsidRPr="00E921AC">
              <w:rPr>
                <w:rFonts w:ascii="Times New Roman" w:hAnsi="Times New Roman" w:cs="Times New Roman"/>
                <w:sz w:val="24"/>
                <w:szCs w:val="24"/>
              </w:rPr>
              <w:br/>
              <w:t xml:space="preserve">уровень           </w:t>
            </w:r>
          </w:p>
        </w:tc>
        <w:tc>
          <w:tcPr>
            <w:tcW w:w="271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администратор, диспетчер,    инспектор по кадрам, лаборант, секретарь   руководителя,    техник</w:t>
            </w:r>
          </w:p>
        </w:tc>
        <w:tc>
          <w:tcPr>
            <w:tcW w:w="162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3243</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4215</w:t>
            </w:r>
          </w:p>
        </w:tc>
      </w:tr>
      <w:tr w:rsidR="00C82262" w:rsidRPr="00E921AC" w:rsidTr="00EE0B86">
        <w:trPr>
          <w:cantSplit/>
          <w:trHeight w:val="1200"/>
        </w:trPr>
        <w:tc>
          <w:tcPr>
            <w:tcW w:w="675"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2.2.</w:t>
            </w:r>
          </w:p>
        </w:tc>
        <w:tc>
          <w:tcPr>
            <w:tcW w:w="272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2 квалификационный</w:t>
            </w:r>
            <w:r w:rsidRPr="00E921AC">
              <w:rPr>
                <w:rFonts w:ascii="Times New Roman" w:hAnsi="Times New Roman" w:cs="Times New Roman"/>
                <w:sz w:val="24"/>
                <w:szCs w:val="24"/>
              </w:rPr>
              <w:br/>
              <w:t xml:space="preserve">уровень           </w:t>
            </w:r>
          </w:p>
        </w:tc>
        <w:tc>
          <w:tcPr>
            <w:tcW w:w="271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заведующий складом,                      </w:t>
            </w:r>
            <w:r w:rsidRPr="00E921AC">
              <w:rPr>
                <w:rFonts w:ascii="Times New Roman" w:hAnsi="Times New Roman" w:cs="Times New Roman"/>
                <w:sz w:val="24"/>
                <w:szCs w:val="24"/>
              </w:rPr>
              <w:br/>
              <w:t xml:space="preserve">хозяйством, должности          служащих      </w:t>
            </w:r>
            <w:r w:rsidRPr="00E921AC">
              <w:rPr>
                <w:rFonts w:ascii="Times New Roman" w:hAnsi="Times New Roman" w:cs="Times New Roman"/>
                <w:sz w:val="24"/>
                <w:szCs w:val="24"/>
              </w:rPr>
              <w:br/>
              <w:t xml:space="preserve">первого квалификационного уровня, по которым             устанавливается производное </w:t>
            </w:r>
            <w:r w:rsidRPr="00E921AC">
              <w:rPr>
                <w:rFonts w:ascii="Times New Roman" w:hAnsi="Times New Roman" w:cs="Times New Roman"/>
                <w:sz w:val="24"/>
                <w:szCs w:val="24"/>
              </w:rPr>
              <w:br/>
              <w:t xml:space="preserve">должностное наименование "старший"  или                          II </w:t>
            </w:r>
            <w:proofErr w:type="spellStart"/>
            <w:r w:rsidRPr="00E921AC">
              <w:rPr>
                <w:rFonts w:ascii="Times New Roman" w:hAnsi="Times New Roman" w:cs="Times New Roman"/>
                <w:sz w:val="24"/>
                <w:szCs w:val="24"/>
              </w:rPr>
              <w:t>внутридолжностная</w:t>
            </w:r>
            <w:proofErr w:type="spellEnd"/>
            <w:r w:rsidRPr="00E921AC">
              <w:rPr>
                <w:rFonts w:ascii="Times New Roman" w:hAnsi="Times New Roman" w:cs="Times New Roman"/>
                <w:sz w:val="24"/>
                <w:szCs w:val="24"/>
              </w:rPr>
              <w:t xml:space="preserve">            категория  </w:t>
            </w:r>
          </w:p>
        </w:tc>
        <w:tc>
          <w:tcPr>
            <w:tcW w:w="162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3567</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4640</w:t>
            </w:r>
          </w:p>
        </w:tc>
      </w:tr>
      <w:tr w:rsidR="00C82262" w:rsidRPr="00E921AC" w:rsidTr="00EE0B86">
        <w:trPr>
          <w:cantSplit/>
          <w:trHeight w:val="960"/>
        </w:trPr>
        <w:tc>
          <w:tcPr>
            <w:tcW w:w="675"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2.3.</w:t>
            </w:r>
          </w:p>
        </w:tc>
        <w:tc>
          <w:tcPr>
            <w:tcW w:w="272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3 квалификационный</w:t>
            </w:r>
            <w:r w:rsidRPr="00E921AC">
              <w:rPr>
                <w:rFonts w:ascii="Times New Roman" w:hAnsi="Times New Roman" w:cs="Times New Roman"/>
                <w:sz w:val="24"/>
                <w:szCs w:val="24"/>
              </w:rPr>
              <w:br/>
              <w:t xml:space="preserve">уровень           </w:t>
            </w:r>
          </w:p>
        </w:tc>
        <w:tc>
          <w:tcPr>
            <w:tcW w:w="2719" w:type="dxa"/>
            <w:tcBorders>
              <w:top w:val="single" w:sz="6" w:space="0" w:color="auto"/>
              <w:left w:val="single" w:sz="6" w:space="0" w:color="auto"/>
              <w:bottom w:val="single" w:sz="6" w:space="0" w:color="auto"/>
              <w:right w:val="single" w:sz="6" w:space="0" w:color="auto"/>
            </w:tcBorders>
            <w:hideMark/>
          </w:tcPr>
          <w:p w:rsidR="00C82262" w:rsidRPr="00E921AC" w:rsidRDefault="00C82262" w:rsidP="00612F75">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заведующий   производством (шеф-повар),  заведующий    </w:t>
            </w:r>
            <w:r w:rsidR="00612F75" w:rsidRPr="00E921AC">
              <w:rPr>
                <w:rFonts w:ascii="Times New Roman" w:hAnsi="Times New Roman" w:cs="Times New Roman"/>
                <w:sz w:val="24"/>
                <w:szCs w:val="24"/>
              </w:rPr>
              <w:t>хозяйством</w:t>
            </w:r>
            <w:proofErr w:type="gramStart"/>
            <w:r w:rsidR="00612F75" w:rsidRPr="00E921AC">
              <w:rPr>
                <w:rFonts w:ascii="Times New Roman" w:hAnsi="Times New Roman" w:cs="Times New Roman"/>
                <w:sz w:val="24"/>
                <w:szCs w:val="24"/>
              </w:rPr>
              <w:t xml:space="preserve"> </w:t>
            </w:r>
            <w:bookmarkStart w:id="5" w:name="_GoBack"/>
            <w:bookmarkEnd w:id="5"/>
            <w:r w:rsidRPr="00E921AC">
              <w:rPr>
                <w:rFonts w:ascii="Times New Roman" w:hAnsi="Times New Roman" w:cs="Times New Roman"/>
                <w:sz w:val="24"/>
                <w:szCs w:val="24"/>
              </w:rPr>
              <w:t>,</w:t>
            </w:r>
            <w:proofErr w:type="gramEnd"/>
            <w:r w:rsidRPr="00E921AC">
              <w:rPr>
                <w:rFonts w:ascii="Times New Roman" w:hAnsi="Times New Roman" w:cs="Times New Roman"/>
                <w:sz w:val="24"/>
                <w:szCs w:val="24"/>
              </w:rPr>
              <w:t xml:space="preserve"> начальник      </w:t>
            </w:r>
            <w:r w:rsidRPr="00E921AC">
              <w:rPr>
                <w:rFonts w:ascii="Times New Roman" w:hAnsi="Times New Roman" w:cs="Times New Roman"/>
                <w:sz w:val="24"/>
                <w:szCs w:val="24"/>
              </w:rPr>
              <w:br/>
              <w:t xml:space="preserve">хозяйственного отдела,     должности  служащих первого квалификационного  </w:t>
            </w:r>
            <w:r w:rsidRPr="00E921AC">
              <w:rPr>
                <w:rFonts w:ascii="Times New Roman" w:hAnsi="Times New Roman" w:cs="Times New Roman"/>
                <w:sz w:val="24"/>
                <w:szCs w:val="24"/>
              </w:rPr>
              <w:br/>
              <w:t xml:space="preserve">уровня, по которым             устанавливается                             I </w:t>
            </w:r>
            <w:proofErr w:type="spellStart"/>
            <w:r w:rsidRPr="00E921AC">
              <w:rPr>
                <w:rFonts w:ascii="Times New Roman" w:hAnsi="Times New Roman" w:cs="Times New Roman"/>
                <w:sz w:val="24"/>
                <w:szCs w:val="24"/>
              </w:rPr>
              <w:t>внутридолжностная</w:t>
            </w:r>
            <w:proofErr w:type="spellEnd"/>
            <w:r w:rsidRPr="00E921AC">
              <w:rPr>
                <w:rFonts w:ascii="Times New Roman" w:hAnsi="Times New Roman" w:cs="Times New Roman"/>
                <w:sz w:val="24"/>
                <w:szCs w:val="24"/>
              </w:rPr>
              <w:t xml:space="preserve"> категория         </w:t>
            </w:r>
          </w:p>
        </w:tc>
        <w:tc>
          <w:tcPr>
            <w:tcW w:w="162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3892</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5060</w:t>
            </w:r>
          </w:p>
        </w:tc>
      </w:tr>
      <w:tr w:rsidR="00C82262" w:rsidRPr="00E921AC" w:rsidTr="00EE0B86">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3.  </w:t>
            </w:r>
          </w:p>
        </w:tc>
        <w:tc>
          <w:tcPr>
            <w:tcW w:w="272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 xml:space="preserve">ПКГ               </w:t>
            </w:r>
            <w:r w:rsidRPr="00E921AC">
              <w:rPr>
                <w:rFonts w:ascii="Times New Roman" w:hAnsi="Times New Roman" w:cs="Times New Roman"/>
                <w:sz w:val="24"/>
                <w:szCs w:val="24"/>
              </w:rPr>
              <w:br/>
              <w:t xml:space="preserve">"Общеотраслевые   </w:t>
            </w:r>
            <w:r w:rsidRPr="00E921AC">
              <w:rPr>
                <w:rFonts w:ascii="Times New Roman" w:hAnsi="Times New Roman" w:cs="Times New Roman"/>
                <w:sz w:val="24"/>
                <w:szCs w:val="24"/>
              </w:rPr>
              <w:br/>
              <w:t>должности           служащих</w:t>
            </w:r>
            <w:r w:rsidRPr="00E921AC">
              <w:rPr>
                <w:rFonts w:ascii="Times New Roman" w:hAnsi="Times New Roman" w:cs="Times New Roman"/>
                <w:sz w:val="24"/>
                <w:szCs w:val="24"/>
              </w:rPr>
              <w:br/>
              <w:t xml:space="preserve">третьего уровня"  </w:t>
            </w:r>
          </w:p>
        </w:tc>
        <w:tc>
          <w:tcPr>
            <w:tcW w:w="2719"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line="240" w:lineRule="exact"/>
              <w:rPr>
                <w:rFonts w:ascii="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p>
        </w:tc>
      </w:tr>
      <w:tr w:rsidR="00C82262" w:rsidRPr="00E921AC" w:rsidTr="00EE0B86">
        <w:trPr>
          <w:cantSplit/>
          <w:trHeight w:val="1200"/>
        </w:trPr>
        <w:tc>
          <w:tcPr>
            <w:tcW w:w="675"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lastRenderedPageBreak/>
              <w:t>3.1.</w:t>
            </w:r>
          </w:p>
        </w:tc>
        <w:tc>
          <w:tcPr>
            <w:tcW w:w="2728"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r w:rsidRPr="00E921AC">
              <w:rPr>
                <w:rFonts w:ascii="Times New Roman" w:hAnsi="Times New Roman" w:cs="Times New Roman"/>
                <w:sz w:val="24"/>
                <w:szCs w:val="24"/>
              </w:rPr>
              <w:t>1 квалификационный</w:t>
            </w:r>
            <w:r w:rsidRPr="00E921AC">
              <w:rPr>
                <w:rFonts w:ascii="Times New Roman" w:hAnsi="Times New Roman" w:cs="Times New Roman"/>
                <w:sz w:val="24"/>
                <w:szCs w:val="24"/>
              </w:rPr>
              <w:br/>
              <w:t xml:space="preserve">уровень           </w:t>
            </w:r>
          </w:p>
        </w:tc>
        <w:tc>
          <w:tcPr>
            <w:tcW w:w="2719"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rPr>
                <w:rFonts w:ascii="Times New Roman" w:hAnsi="Times New Roman" w:cs="Times New Roman"/>
                <w:sz w:val="24"/>
                <w:szCs w:val="24"/>
              </w:rPr>
            </w:pPr>
            <w:proofErr w:type="gramStart"/>
            <w:r w:rsidRPr="00E921AC">
              <w:rPr>
                <w:rFonts w:ascii="Times New Roman" w:hAnsi="Times New Roman" w:cs="Times New Roman"/>
                <w:sz w:val="24"/>
                <w:szCs w:val="24"/>
              </w:rPr>
              <w:t xml:space="preserve">бухгалтер, бухгалтер-ревизор,       </w:t>
            </w:r>
            <w:r w:rsidRPr="00E921AC">
              <w:rPr>
                <w:rFonts w:ascii="Times New Roman" w:hAnsi="Times New Roman" w:cs="Times New Roman"/>
                <w:sz w:val="24"/>
                <w:szCs w:val="24"/>
              </w:rPr>
              <w:br/>
            </w:r>
            <w:proofErr w:type="spellStart"/>
            <w:r w:rsidRPr="00E921AC">
              <w:rPr>
                <w:rFonts w:ascii="Times New Roman" w:hAnsi="Times New Roman" w:cs="Times New Roman"/>
                <w:sz w:val="24"/>
                <w:szCs w:val="24"/>
              </w:rPr>
              <w:t>документовед</w:t>
            </w:r>
            <w:proofErr w:type="spellEnd"/>
            <w:r w:rsidRPr="00E921AC">
              <w:rPr>
                <w:rFonts w:ascii="Times New Roman" w:hAnsi="Times New Roman" w:cs="Times New Roman"/>
                <w:sz w:val="24"/>
                <w:szCs w:val="24"/>
              </w:rPr>
              <w:t xml:space="preserve">, инженер (по           </w:t>
            </w:r>
            <w:r w:rsidRPr="00E921AC">
              <w:rPr>
                <w:rFonts w:ascii="Times New Roman" w:hAnsi="Times New Roman" w:cs="Times New Roman"/>
                <w:sz w:val="24"/>
                <w:szCs w:val="24"/>
              </w:rPr>
              <w:br/>
              <w:t xml:space="preserve">автоматизации и механизации         </w:t>
            </w:r>
            <w:r w:rsidRPr="00E921AC">
              <w:rPr>
                <w:rFonts w:ascii="Times New Roman" w:hAnsi="Times New Roman" w:cs="Times New Roman"/>
                <w:sz w:val="24"/>
                <w:szCs w:val="24"/>
              </w:rPr>
              <w:br/>
              <w:t xml:space="preserve">производственных процессов,         </w:t>
            </w:r>
            <w:r w:rsidRPr="00E921AC">
              <w:rPr>
                <w:rFonts w:ascii="Times New Roman" w:hAnsi="Times New Roman" w:cs="Times New Roman"/>
                <w:sz w:val="24"/>
                <w:szCs w:val="24"/>
              </w:rPr>
              <w:br/>
              <w:t xml:space="preserve">по автоматизированным          системам  управления           производством, по охране </w:t>
            </w:r>
            <w:r w:rsidRPr="00E921AC">
              <w:rPr>
                <w:rFonts w:ascii="Times New Roman" w:hAnsi="Times New Roman" w:cs="Times New Roman"/>
                <w:sz w:val="24"/>
                <w:szCs w:val="24"/>
              </w:rPr>
              <w:br/>
              <w:t xml:space="preserve">труда), менеджер, специалист по   кадрам, специалист по маркетингу, экономист, юрисконсульт             </w:t>
            </w:r>
            <w:proofErr w:type="gramEnd"/>
          </w:p>
        </w:tc>
        <w:tc>
          <w:tcPr>
            <w:tcW w:w="1621"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3579</w:t>
            </w:r>
          </w:p>
        </w:tc>
        <w:tc>
          <w:tcPr>
            <w:tcW w:w="1617" w:type="dxa"/>
            <w:tcBorders>
              <w:top w:val="single" w:sz="6" w:space="0" w:color="auto"/>
              <w:left w:val="single" w:sz="6" w:space="0" w:color="auto"/>
              <w:bottom w:val="single" w:sz="6" w:space="0" w:color="auto"/>
              <w:right w:val="single" w:sz="6" w:space="0" w:color="auto"/>
            </w:tcBorders>
            <w:hideMark/>
          </w:tcPr>
          <w:p w:rsidR="00C82262" w:rsidRPr="00E921AC" w:rsidRDefault="00C82262">
            <w:pPr>
              <w:pStyle w:val="ConsPlusNormal"/>
              <w:widowControl/>
              <w:spacing w:before="120" w:line="240" w:lineRule="exact"/>
              <w:jc w:val="center"/>
              <w:rPr>
                <w:rFonts w:ascii="Times New Roman" w:hAnsi="Times New Roman" w:cs="Times New Roman"/>
                <w:sz w:val="24"/>
                <w:szCs w:val="24"/>
              </w:rPr>
            </w:pPr>
            <w:r w:rsidRPr="00E921AC">
              <w:rPr>
                <w:rFonts w:ascii="Times New Roman" w:hAnsi="Times New Roman" w:cs="Times New Roman"/>
                <w:sz w:val="24"/>
                <w:szCs w:val="24"/>
              </w:rPr>
              <w:t>4600</w:t>
            </w:r>
          </w:p>
        </w:tc>
      </w:tr>
    </w:tbl>
    <w:p w:rsidR="00C82262" w:rsidRPr="00E921AC" w:rsidRDefault="00C82262" w:rsidP="00C82262">
      <w:pPr>
        <w:pStyle w:val="ConsPlusNormal"/>
        <w:widowControl/>
        <w:spacing w:before="120"/>
        <w:ind w:firstLine="851"/>
        <w:jc w:val="both"/>
        <w:rPr>
          <w:rFonts w:ascii="Times New Roman" w:hAnsi="Times New Roman" w:cs="Times New Roman"/>
          <w:sz w:val="24"/>
          <w:szCs w:val="24"/>
        </w:rPr>
      </w:pP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1AC">
        <w:rPr>
          <w:rFonts w:ascii="Times New Roman" w:hAnsi="Times New Roman"/>
          <w:sz w:val="24"/>
          <w:szCs w:val="24"/>
        </w:rPr>
        <w:t>3.5. Размеры выплат по повышающим коэффициентам к минимальному (базовому) окладу по занимаемой должности:</w:t>
      </w:r>
    </w:p>
    <w:tbl>
      <w:tblPr>
        <w:tblW w:w="9360" w:type="dxa"/>
        <w:tblInd w:w="75" w:type="dxa"/>
        <w:tblLayout w:type="fixed"/>
        <w:tblCellMar>
          <w:left w:w="75" w:type="dxa"/>
          <w:right w:w="75" w:type="dxa"/>
        </w:tblCellMar>
        <w:tblLook w:val="04A0"/>
      </w:tblPr>
      <w:tblGrid>
        <w:gridCol w:w="7942"/>
        <w:gridCol w:w="284"/>
        <w:gridCol w:w="1134"/>
      </w:tblGrid>
      <w:tr w:rsidR="00C82262" w:rsidRPr="00E921AC" w:rsidTr="00EE0B86">
        <w:tc>
          <w:tcPr>
            <w:tcW w:w="7942" w:type="dxa"/>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3.5.1. Работникам организации, занимающим должности, отнесенные к ПКГ должностей педагогических работников, устанавливаются повышающие коэффициенты к минимальному (базовому) окладу по занимаемой должности:</w:t>
            </w:r>
          </w:p>
        </w:tc>
        <w:tc>
          <w:tcPr>
            <w:tcW w:w="284" w:type="dxa"/>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p>
        </w:tc>
        <w:tc>
          <w:tcPr>
            <w:tcW w:w="1134" w:type="dxa"/>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p>
        </w:tc>
      </w:tr>
      <w:tr w:rsidR="00C82262" w:rsidRPr="00E921AC" w:rsidTr="00EE0B86">
        <w:tc>
          <w:tcPr>
            <w:tcW w:w="7942" w:type="dxa"/>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за наличие высшего профессионального образования</w:t>
            </w:r>
          </w:p>
        </w:tc>
        <w:tc>
          <w:tcPr>
            <w:tcW w:w="284"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134" w:type="dxa"/>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- 0,10;</w:t>
            </w:r>
          </w:p>
        </w:tc>
      </w:tr>
      <w:tr w:rsidR="00C82262" w:rsidRPr="00E921AC" w:rsidTr="00EE0B86">
        <w:tc>
          <w:tcPr>
            <w:tcW w:w="7942" w:type="dxa"/>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за индивидуальное обучение больных детей-инвалидов на дому (при наличии соответствующего медицинского заключения)</w:t>
            </w:r>
          </w:p>
        </w:tc>
        <w:tc>
          <w:tcPr>
            <w:tcW w:w="284"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134" w:type="dxa"/>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p>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- 0,20;</w:t>
            </w:r>
          </w:p>
        </w:tc>
      </w:tr>
      <w:tr w:rsidR="00C82262" w:rsidRPr="00E921AC" w:rsidTr="00EE0B86">
        <w:tc>
          <w:tcPr>
            <w:tcW w:w="7942" w:type="dxa"/>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p>
        </w:tc>
        <w:tc>
          <w:tcPr>
            <w:tcW w:w="284" w:type="dxa"/>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p>
        </w:tc>
        <w:tc>
          <w:tcPr>
            <w:tcW w:w="1134" w:type="dxa"/>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p>
        </w:tc>
      </w:tr>
      <w:tr w:rsidR="00C82262" w:rsidRPr="00E921AC" w:rsidTr="00EE0B86">
        <w:tc>
          <w:tcPr>
            <w:tcW w:w="7942" w:type="dxa"/>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за психолого-педагогическое сопровождение детей, воспитывающихся в семьях, находящихся в социально опасном положении</w:t>
            </w:r>
          </w:p>
        </w:tc>
        <w:tc>
          <w:tcPr>
            <w:tcW w:w="284"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134" w:type="dxa"/>
            <w:hideMark/>
          </w:tcPr>
          <w:p w:rsidR="00C82262" w:rsidRPr="00E921AC" w:rsidRDefault="00C82262">
            <w:pPr>
              <w:widowControl w:val="0"/>
              <w:autoSpaceDE w:val="0"/>
              <w:autoSpaceDN w:val="0"/>
              <w:adjustRightInd w:val="0"/>
              <w:spacing w:after="0" w:line="240" w:lineRule="auto"/>
              <w:jc w:val="center"/>
              <w:rPr>
                <w:rFonts w:ascii="Times New Roman" w:hAnsi="Times New Roman"/>
                <w:sz w:val="24"/>
                <w:szCs w:val="24"/>
                <w:lang w:eastAsia="en-US"/>
              </w:rPr>
            </w:pPr>
            <w:r w:rsidRPr="00E921AC">
              <w:rPr>
                <w:rFonts w:ascii="Times New Roman" w:hAnsi="Times New Roman"/>
                <w:sz w:val="24"/>
                <w:szCs w:val="24"/>
              </w:rPr>
              <w:t>- 0,20;</w:t>
            </w:r>
          </w:p>
        </w:tc>
      </w:tr>
      <w:tr w:rsidR="00C82262" w:rsidRPr="00E921AC" w:rsidTr="00EE0B86">
        <w:tc>
          <w:tcPr>
            <w:tcW w:w="9360" w:type="dxa"/>
            <w:gridSpan w:val="3"/>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за приобретение первичных профессиональных навыков в течение 2 лет после окончания высшего учебного заведения или учреждения среднего профессионального образования:</w:t>
            </w:r>
          </w:p>
        </w:tc>
      </w:tr>
      <w:tr w:rsidR="00C82262" w:rsidRPr="00E921AC" w:rsidTr="00EE0B86">
        <w:trPr>
          <w:trHeight w:val="345"/>
        </w:trPr>
        <w:tc>
          <w:tcPr>
            <w:tcW w:w="7942" w:type="dxa"/>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1 квалификационный уровень</w:t>
            </w:r>
          </w:p>
        </w:tc>
        <w:tc>
          <w:tcPr>
            <w:tcW w:w="284"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134"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- 0,55;</w:t>
            </w:r>
          </w:p>
        </w:tc>
      </w:tr>
      <w:tr w:rsidR="00C82262" w:rsidRPr="00E921AC" w:rsidTr="00EE0B86">
        <w:tc>
          <w:tcPr>
            <w:tcW w:w="7942" w:type="dxa"/>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2 квалификационный уровень</w:t>
            </w:r>
          </w:p>
        </w:tc>
        <w:tc>
          <w:tcPr>
            <w:tcW w:w="284"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134"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- 0,50;</w:t>
            </w:r>
          </w:p>
        </w:tc>
      </w:tr>
      <w:tr w:rsidR="00C82262" w:rsidRPr="00E921AC" w:rsidTr="00EE0B86">
        <w:tc>
          <w:tcPr>
            <w:tcW w:w="7942" w:type="dxa"/>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3 квалификационный уровень</w:t>
            </w:r>
          </w:p>
        </w:tc>
        <w:tc>
          <w:tcPr>
            <w:tcW w:w="284"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134"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- 0,46;</w:t>
            </w:r>
          </w:p>
        </w:tc>
      </w:tr>
      <w:tr w:rsidR="00C82262" w:rsidRPr="00E921AC" w:rsidTr="00EE0B86">
        <w:tc>
          <w:tcPr>
            <w:tcW w:w="7942" w:type="dxa"/>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4 квалификационный уровень</w:t>
            </w:r>
          </w:p>
        </w:tc>
        <w:tc>
          <w:tcPr>
            <w:tcW w:w="284"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134"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- 0,43;</w:t>
            </w:r>
          </w:p>
        </w:tc>
      </w:tr>
      <w:tr w:rsidR="00C82262" w:rsidRPr="00E921AC" w:rsidTr="00EE0B86">
        <w:tc>
          <w:tcPr>
            <w:tcW w:w="9360" w:type="dxa"/>
            <w:gridSpan w:val="3"/>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p>
        </w:tc>
      </w:tr>
    </w:tbl>
    <w:p w:rsidR="00C82262" w:rsidRPr="00E921AC" w:rsidRDefault="00C82262" w:rsidP="00C82262">
      <w:pPr>
        <w:widowControl w:val="0"/>
        <w:autoSpaceDE w:val="0"/>
        <w:autoSpaceDN w:val="0"/>
        <w:adjustRightInd w:val="0"/>
        <w:spacing w:before="120" w:after="120" w:line="240" w:lineRule="auto"/>
        <w:ind w:firstLine="709"/>
        <w:jc w:val="both"/>
        <w:rPr>
          <w:rFonts w:ascii="Times New Roman" w:hAnsi="Times New Roman"/>
          <w:sz w:val="24"/>
          <w:szCs w:val="24"/>
          <w:lang w:eastAsia="en-US"/>
        </w:rPr>
      </w:pPr>
      <w:r w:rsidRPr="00E921AC">
        <w:rPr>
          <w:rFonts w:ascii="Times New Roman" w:hAnsi="Times New Roman"/>
          <w:sz w:val="24"/>
          <w:szCs w:val="24"/>
        </w:rPr>
        <w:t>3.5.2. Работникам организации, занимающим должности, отнесенные к ПКГ должностей работников образования, должностей работников культуры, искусства и кинематографии среднего и ведущего звена, общеотраслевых должностей служащих первого, второго, третьего и четвертого уровней, общеотраслевых должностей рабочих первого и второго уровней, устанавливаются повышающие коэффициенты к  минимальному (базовому) окладу по занимаемой должности:</w:t>
      </w:r>
    </w:p>
    <w:tbl>
      <w:tblPr>
        <w:tblW w:w="9360" w:type="dxa"/>
        <w:tblInd w:w="75" w:type="dxa"/>
        <w:tblLayout w:type="fixed"/>
        <w:tblCellMar>
          <w:left w:w="75" w:type="dxa"/>
          <w:right w:w="75" w:type="dxa"/>
        </w:tblCellMar>
        <w:tblLook w:val="04A0"/>
      </w:tblPr>
      <w:tblGrid>
        <w:gridCol w:w="7942"/>
        <w:gridCol w:w="284"/>
        <w:gridCol w:w="1134"/>
      </w:tblGrid>
      <w:tr w:rsidR="00C82262" w:rsidRPr="00E921AC" w:rsidTr="00EE0B86">
        <w:tc>
          <w:tcPr>
            <w:tcW w:w="7942" w:type="dxa"/>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proofErr w:type="gramStart"/>
            <w:r w:rsidRPr="00E921AC">
              <w:rPr>
                <w:rFonts w:ascii="Times New Roman" w:hAnsi="Times New Roman"/>
                <w:sz w:val="24"/>
                <w:szCs w:val="24"/>
              </w:rPr>
              <w:t>за работу в специальных (коррекционных) образовательных учреждениях (классах, группах) для детей с ограниченными возможностями здоровья (за исключением обучающихся с задержкой психического развития *</w:t>
            </w:r>
            <w:proofErr w:type="gramEnd"/>
          </w:p>
        </w:tc>
        <w:tc>
          <w:tcPr>
            <w:tcW w:w="284"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134"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- 0,20;</w:t>
            </w:r>
          </w:p>
        </w:tc>
      </w:tr>
      <w:tr w:rsidR="00C82262" w:rsidRPr="00E921AC" w:rsidTr="00EE0B86">
        <w:tc>
          <w:tcPr>
            <w:tcW w:w="7942" w:type="dxa"/>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p>
          <w:p w:rsidR="00C82262" w:rsidRPr="00E921AC" w:rsidRDefault="00C82262">
            <w:pPr>
              <w:widowControl w:val="0"/>
              <w:autoSpaceDE w:val="0"/>
              <w:autoSpaceDN w:val="0"/>
              <w:adjustRightInd w:val="0"/>
              <w:spacing w:after="0" w:line="240" w:lineRule="auto"/>
              <w:ind w:firstLine="709"/>
              <w:rPr>
                <w:sz w:val="24"/>
                <w:szCs w:val="24"/>
                <w:lang w:eastAsia="en-US"/>
              </w:rPr>
            </w:pPr>
            <w:r w:rsidRPr="00E921AC">
              <w:rPr>
                <w:rFonts w:ascii="Times New Roman" w:hAnsi="Times New Roman"/>
                <w:sz w:val="24"/>
                <w:szCs w:val="24"/>
              </w:rPr>
              <w:t>за работу в специальных (коррекционных) образовательных учреждениях (классах, группах) для детей с задержкой психического развития *</w:t>
            </w:r>
          </w:p>
        </w:tc>
        <w:tc>
          <w:tcPr>
            <w:tcW w:w="284"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134"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- 0,15;</w:t>
            </w:r>
          </w:p>
        </w:tc>
      </w:tr>
      <w:tr w:rsidR="00C82262" w:rsidRPr="00E921AC" w:rsidTr="00EE0B86">
        <w:tc>
          <w:tcPr>
            <w:tcW w:w="7942" w:type="dxa"/>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p>
        </w:tc>
        <w:tc>
          <w:tcPr>
            <w:tcW w:w="284" w:type="dxa"/>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p>
        </w:tc>
        <w:tc>
          <w:tcPr>
            <w:tcW w:w="1134" w:type="dxa"/>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p>
        </w:tc>
      </w:tr>
    </w:tbl>
    <w:p w:rsidR="00C82262" w:rsidRPr="00E921AC" w:rsidRDefault="00C82262" w:rsidP="00C82262">
      <w:pPr>
        <w:widowControl w:val="0"/>
        <w:autoSpaceDE w:val="0"/>
        <w:autoSpaceDN w:val="0"/>
        <w:adjustRightInd w:val="0"/>
        <w:spacing w:after="120" w:line="240" w:lineRule="auto"/>
        <w:ind w:firstLine="709"/>
        <w:jc w:val="both"/>
        <w:rPr>
          <w:rFonts w:ascii="Times New Roman" w:hAnsi="Times New Roman"/>
          <w:sz w:val="24"/>
          <w:szCs w:val="24"/>
        </w:rPr>
      </w:pPr>
      <w:bookmarkStart w:id="6" w:name="Par840"/>
      <w:bookmarkEnd w:id="6"/>
      <w:r w:rsidRPr="00E921AC">
        <w:rPr>
          <w:rFonts w:ascii="Times New Roman" w:hAnsi="Times New Roman"/>
          <w:sz w:val="24"/>
          <w:szCs w:val="24"/>
        </w:rPr>
        <w:t xml:space="preserve">3.5.3. Работникам организации, занимающим должности, отнесенные к ПКГ должностей педагогических работников, должностей работников культуры, искусства и кинематографии ведущего звена, общеотраслевых должностей служащих третьего и </w:t>
      </w:r>
      <w:r w:rsidRPr="00E921AC">
        <w:rPr>
          <w:rFonts w:ascii="Times New Roman" w:hAnsi="Times New Roman"/>
          <w:sz w:val="24"/>
          <w:szCs w:val="24"/>
        </w:rPr>
        <w:lastRenderedPageBreak/>
        <w:t>четвертого уровня, устанавливается повышающий коэффициент к минимальному (базовому) окладу по занимаемой должности:</w:t>
      </w:r>
    </w:p>
    <w:tbl>
      <w:tblPr>
        <w:tblW w:w="0" w:type="auto"/>
        <w:tblInd w:w="75" w:type="dxa"/>
        <w:tblLayout w:type="fixed"/>
        <w:tblCellMar>
          <w:left w:w="75" w:type="dxa"/>
          <w:right w:w="75" w:type="dxa"/>
        </w:tblCellMar>
        <w:tblLook w:val="04A0"/>
      </w:tblPr>
      <w:tblGrid>
        <w:gridCol w:w="7938"/>
        <w:gridCol w:w="284"/>
        <w:gridCol w:w="1134"/>
      </w:tblGrid>
      <w:tr w:rsidR="00C82262" w:rsidRPr="00E921AC" w:rsidTr="00C82262">
        <w:tc>
          <w:tcPr>
            <w:tcW w:w="7938" w:type="dxa"/>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за работу в образовательных учреждениях (в том числе филиалах образовательных учреждений), расположенных в сельской местности</w:t>
            </w:r>
          </w:p>
        </w:tc>
        <w:tc>
          <w:tcPr>
            <w:tcW w:w="284"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134"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- 0,25;</w:t>
            </w:r>
          </w:p>
        </w:tc>
      </w:tr>
    </w:tbl>
    <w:p w:rsidR="00C82262" w:rsidRPr="00E921AC" w:rsidRDefault="00C82262" w:rsidP="00C82262">
      <w:pPr>
        <w:widowControl w:val="0"/>
        <w:autoSpaceDE w:val="0"/>
        <w:autoSpaceDN w:val="0"/>
        <w:adjustRightInd w:val="0"/>
        <w:spacing w:before="120" w:after="120" w:line="240" w:lineRule="auto"/>
        <w:ind w:firstLine="709"/>
        <w:jc w:val="both"/>
        <w:rPr>
          <w:rFonts w:ascii="Times New Roman" w:hAnsi="Times New Roman"/>
          <w:sz w:val="24"/>
          <w:szCs w:val="24"/>
          <w:lang w:eastAsia="en-US"/>
        </w:rPr>
      </w:pPr>
      <w:r w:rsidRPr="00E921AC">
        <w:rPr>
          <w:rFonts w:ascii="Times New Roman" w:hAnsi="Times New Roman"/>
          <w:sz w:val="24"/>
          <w:szCs w:val="24"/>
        </w:rPr>
        <w:t>3.5.4. Работникам организации, занимающим должности, отнесенные к ПКГ должностей педагогических работников, устанавливаются повышающие коэффициенты к минимальному (базовому) окладу по занимаемой должности:</w:t>
      </w:r>
    </w:p>
    <w:tbl>
      <w:tblPr>
        <w:tblW w:w="0" w:type="auto"/>
        <w:tblInd w:w="75" w:type="dxa"/>
        <w:tblLayout w:type="fixed"/>
        <w:tblCellMar>
          <w:left w:w="75" w:type="dxa"/>
          <w:right w:w="75" w:type="dxa"/>
        </w:tblCellMar>
        <w:tblLook w:val="04A0"/>
      </w:tblPr>
      <w:tblGrid>
        <w:gridCol w:w="6180"/>
        <w:gridCol w:w="397"/>
        <w:gridCol w:w="1787"/>
        <w:gridCol w:w="992"/>
      </w:tblGrid>
      <w:tr w:rsidR="00C82262" w:rsidRPr="00E921AC" w:rsidTr="00C82262">
        <w:tc>
          <w:tcPr>
            <w:tcW w:w="6180" w:type="dxa"/>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за высшую квалификационную категорию</w:t>
            </w:r>
          </w:p>
        </w:tc>
        <w:tc>
          <w:tcPr>
            <w:tcW w:w="397"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787"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- 0,30</w:t>
            </w:r>
            <w:proofErr w:type="gramStart"/>
            <w:r w:rsidRPr="00E921AC">
              <w:rPr>
                <w:rFonts w:ascii="Times New Roman" w:hAnsi="Times New Roman"/>
                <w:sz w:val="24"/>
                <w:szCs w:val="24"/>
              </w:rPr>
              <w:t xml:space="preserve"> ;</w:t>
            </w:r>
            <w:proofErr w:type="gramEnd"/>
          </w:p>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xml:space="preserve">  0,40*;</w:t>
            </w:r>
          </w:p>
        </w:tc>
        <w:tc>
          <w:tcPr>
            <w:tcW w:w="992" w:type="dxa"/>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p>
        </w:tc>
      </w:tr>
      <w:tr w:rsidR="00C82262" w:rsidRPr="00E921AC" w:rsidTr="00C82262">
        <w:tc>
          <w:tcPr>
            <w:tcW w:w="6180" w:type="dxa"/>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за первую квалификационную категорию</w:t>
            </w:r>
          </w:p>
        </w:tc>
        <w:tc>
          <w:tcPr>
            <w:tcW w:w="397"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787"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- 0,20;</w:t>
            </w:r>
          </w:p>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xml:space="preserve">  0,30*;</w:t>
            </w:r>
          </w:p>
        </w:tc>
        <w:tc>
          <w:tcPr>
            <w:tcW w:w="992" w:type="dxa"/>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p>
        </w:tc>
      </w:tr>
      <w:tr w:rsidR="00C82262" w:rsidRPr="00E921AC" w:rsidTr="00C82262">
        <w:tc>
          <w:tcPr>
            <w:tcW w:w="6180" w:type="dxa"/>
            <w:hideMark/>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за вторую квалификационную категорию</w:t>
            </w:r>
          </w:p>
        </w:tc>
        <w:tc>
          <w:tcPr>
            <w:tcW w:w="397"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1787"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- 0,10;</w:t>
            </w:r>
          </w:p>
        </w:tc>
        <w:tc>
          <w:tcPr>
            <w:tcW w:w="992" w:type="dxa"/>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p>
        </w:tc>
      </w:tr>
    </w:tbl>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lang w:eastAsia="en-US"/>
        </w:rPr>
      </w:pP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bookmarkStart w:id="7" w:name="Par864"/>
      <w:bookmarkEnd w:id="7"/>
      <w:r w:rsidRPr="00E921AC">
        <w:rPr>
          <w:rFonts w:ascii="Times New Roman" w:hAnsi="Times New Roman"/>
          <w:sz w:val="24"/>
          <w:szCs w:val="24"/>
        </w:rPr>
        <w:t>* устанавливается для тех работников, кто прошел аттестацию по новой форме.</w:t>
      </w:r>
    </w:p>
    <w:p w:rsidR="00C82262" w:rsidRPr="00E921AC" w:rsidRDefault="00C82262" w:rsidP="00C82262">
      <w:pPr>
        <w:widowControl w:val="0"/>
        <w:autoSpaceDE w:val="0"/>
        <w:autoSpaceDN w:val="0"/>
        <w:adjustRightInd w:val="0"/>
        <w:spacing w:after="120" w:line="240" w:lineRule="auto"/>
        <w:ind w:firstLine="709"/>
        <w:jc w:val="both"/>
        <w:rPr>
          <w:rFonts w:ascii="Times New Roman" w:hAnsi="Times New Roman"/>
          <w:sz w:val="24"/>
          <w:szCs w:val="24"/>
        </w:rPr>
      </w:pPr>
      <w:r w:rsidRPr="00E921AC">
        <w:rPr>
          <w:rFonts w:ascii="Times New Roman" w:hAnsi="Times New Roman"/>
          <w:sz w:val="24"/>
          <w:szCs w:val="24"/>
        </w:rPr>
        <w:t>3.5.5. Работникам организации, занимающим должности, отнесенные к ПКГ должностей педагогических работников, должностей работников культуры, искусства и кинематографии, устанавливаются повышающие коэффициенты к минимальному (базовому) окладу по занимаемой должности:</w:t>
      </w:r>
    </w:p>
    <w:tbl>
      <w:tblPr>
        <w:tblW w:w="9360" w:type="dxa"/>
        <w:tblInd w:w="75" w:type="dxa"/>
        <w:tblLayout w:type="fixed"/>
        <w:tblCellMar>
          <w:left w:w="75" w:type="dxa"/>
          <w:right w:w="75" w:type="dxa"/>
        </w:tblCellMar>
        <w:tblLook w:val="04A0"/>
      </w:tblPr>
      <w:tblGrid>
        <w:gridCol w:w="8226"/>
        <w:gridCol w:w="170"/>
        <w:gridCol w:w="964"/>
      </w:tblGrid>
      <w:tr w:rsidR="00C82262" w:rsidRPr="00E921AC" w:rsidTr="00C82262">
        <w:tc>
          <w:tcPr>
            <w:tcW w:w="8222" w:type="dxa"/>
            <w:hideMark/>
          </w:tcPr>
          <w:p w:rsidR="00C82262" w:rsidRPr="00E921AC" w:rsidRDefault="00C82262" w:rsidP="00FB18BB">
            <w:pPr>
              <w:widowControl w:val="0"/>
              <w:autoSpaceDE w:val="0"/>
              <w:autoSpaceDN w:val="0"/>
              <w:adjustRightInd w:val="0"/>
              <w:spacing w:after="0" w:line="240" w:lineRule="auto"/>
              <w:ind w:firstLine="709"/>
              <w:rPr>
                <w:rFonts w:ascii="Times New Roman" w:hAnsi="Times New Roman"/>
                <w:sz w:val="24"/>
                <w:szCs w:val="24"/>
                <w:lang w:eastAsia="en-US"/>
              </w:rPr>
            </w:pPr>
            <w:r w:rsidRPr="00E921AC">
              <w:rPr>
                <w:rFonts w:ascii="Times New Roman" w:hAnsi="Times New Roman"/>
                <w:sz w:val="24"/>
                <w:szCs w:val="24"/>
              </w:rPr>
              <w:t xml:space="preserve">за почетные звания "Народный учитель Российской Федерации", "Заслуженный учитель Российской Федерации",  "Заслуженный работник физической культуры Российской Федерации",  "Заслуженный учитель школы РСФСР",  "Почетный работник общего образования Российской Федерации", </w:t>
            </w:r>
          </w:p>
        </w:tc>
        <w:tc>
          <w:tcPr>
            <w:tcW w:w="170" w:type="dxa"/>
            <w:hideMark/>
          </w:tcPr>
          <w:p w:rsidR="00C82262" w:rsidRPr="00E921AC" w:rsidRDefault="00C82262">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E921AC">
              <w:rPr>
                <w:rFonts w:ascii="Times New Roman" w:hAnsi="Times New Roman"/>
                <w:sz w:val="24"/>
                <w:szCs w:val="24"/>
              </w:rPr>
              <w:t>-</w:t>
            </w:r>
          </w:p>
        </w:tc>
        <w:tc>
          <w:tcPr>
            <w:tcW w:w="964" w:type="dxa"/>
            <w:hideMark/>
          </w:tcPr>
          <w:p w:rsidR="00C82262" w:rsidRPr="00E921AC" w:rsidRDefault="00C82262">
            <w:pPr>
              <w:widowControl w:val="0"/>
              <w:autoSpaceDE w:val="0"/>
              <w:autoSpaceDN w:val="0"/>
              <w:adjustRightInd w:val="0"/>
              <w:spacing w:after="0" w:line="240" w:lineRule="auto"/>
              <w:rPr>
                <w:rFonts w:ascii="Times New Roman" w:hAnsi="Times New Roman"/>
                <w:sz w:val="24"/>
                <w:szCs w:val="24"/>
                <w:lang w:eastAsia="en-US"/>
              </w:rPr>
            </w:pPr>
            <w:r w:rsidRPr="00E921AC">
              <w:rPr>
                <w:rFonts w:ascii="Times New Roman" w:hAnsi="Times New Roman"/>
                <w:sz w:val="24"/>
                <w:szCs w:val="24"/>
              </w:rPr>
              <w:t>- 0,1;</w:t>
            </w:r>
          </w:p>
        </w:tc>
      </w:tr>
      <w:tr w:rsidR="00C82262" w:rsidRPr="00E921AC" w:rsidTr="00C82262">
        <w:tc>
          <w:tcPr>
            <w:tcW w:w="9356" w:type="dxa"/>
            <w:gridSpan w:val="3"/>
          </w:tcPr>
          <w:p w:rsidR="00C82262" w:rsidRPr="00E921AC" w:rsidRDefault="00C82262">
            <w:pPr>
              <w:widowControl w:val="0"/>
              <w:autoSpaceDE w:val="0"/>
              <w:autoSpaceDN w:val="0"/>
              <w:adjustRightInd w:val="0"/>
              <w:spacing w:after="0" w:line="240" w:lineRule="auto"/>
              <w:ind w:firstLine="709"/>
              <w:rPr>
                <w:rFonts w:ascii="Times New Roman" w:hAnsi="Times New Roman"/>
                <w:sz w:val="24"/>
                <w:szCs w:val="24"/>
                <w:lang w:eastAsia="en-US"/>
              </w:rPr>
            </w:pPr>
          </w:p>
        </w:tc>
      </w:tr>
    </w:tbl>
    <w:p w:rsidR="00C82262" w:rsidRPr="00E921AC" w:rsidRDefault="00C82262" w:rsidP="00C82262">
      <w:pPr>
        <w:widowControl w:val="0"/>
        <w:autoSpaceDE w:val="0"/>
        <w:autoSpaceDN w:val="0"/>
        <w:adjustRightInd w:val="0"/>
        <w:spacing w:after="0" w:line="240" w:lineRule="auto"/>
        <w:jc w:val="both"/>
        <w:rPr>
          <w:rFonts w:ascii="Times New Roman" w:hAnsi="Times New Roman"/>
          <w:sz w:val="24"/>
          <w:szCs w:val="24"/>
          <w:lang w:eastAsia="en-US"/>
        </w:rPr>
      </w:pPr>
      <w:r w:rsidRPr="00E921AC">
        <w:rPr>
          <w:rFonts w:ascii="Times New Roman" w:hAnsi="Times New Roman"/>
          <w:sz w:val="24"/>
          <w:szCs w:val="24"/>
        </w:rPr>
        <w:t xml:space="preserve">          3.5.6. Повышающие коэффициенты к минимальному (базовому) окладу за наличие высшего образования, квалификационной категории, звания, ученой степени устанавливаются:</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начиная </w:t>
      </w:r>
      <w:proofErr w:type="gramStart"/>
      <w:r w:rsidRPr="00E921AC">
        <w:rPr>
          <w:rFonts w:ascii="Times New Roman" w:hAnsi="Times New Roman"/>
          <w:sz w:val="24"/>
          <w:szCs w:val="24"/>
        </w:rPr>
        <w:t>с даты возникновения</w:t>
      </w:r>
      <w:proofErr w:type="gramEnd"/>
      <w:r w:rsidRPr="00E921AC">
        <w:rPr>
          <w:rFonts w:ascii="Times New Roman" w:hAnsi="Times New Roman"/>
          <w:sz w:val="24"/>
          <w:szCs w:val="24"/>
        </w:rPr>
        <w:t xml:space="preserve"> правовых оснований - получение высшего образования, присвоение квалификационной категории, звания, ученой степени;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при условии выполнения работы по специальности, по которой присвоена квалификационная категория;</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при условии соответствия почетного звания, ученой степени профилю педагогической деятельности или преподаваемых дисциплин.</w:t>
      </w:r>
    </w:p>
    <w:p w:rsidR="00C82262" w:rsidRPr="00E921AC" w:rsidRDefault="00C82262" w:rsidP="00C82262">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3.5.7. Повышающие коэффициенты устанавливаются на определенный период в течение соответствующего календарного года. Решение об установлении повышающих коэффициентов принимается руководителем организации в пределах фонда оплаты труда. </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1AC">
        <w:rPr>
          <w:rFonts w:ascii="Times New Roman" w:hAnsi="Times New Roman"/>
          <w:sz w:val="24"/>
          <w:szCs w:val="24"/>
        </w:rPr>
        <w:t>3.6. Выплаты компенсационного характера: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3.6.1. Выплата работникам организации, занятым на тяжелых работах, работах с вредными и (или) опасными и иными особыми условиями труда, производится по результатам аттестации рабочих мест по условиям труда. </w:t>
      </w:r>
      <w:hyperlink r:id="rId10" w:history="1">
        <w:r w:rsidRPr="00E921AC">
          <w:rPr>
            <w:rStyle w:val="ac"/>
            <w:rFonts w:ascii="Times New Roman" w:hAnsi="Times New Roman"/>
            <w:color w:val="auto"/>
            <w:sz w:val="24"/>
            <w:szCs w:val="24"/>
            <w:u w:val="none"/>
          </w:rPr>
          <w:t>Перечень</w:t>
        </w:r>
      </w:hyperlink>
      <w:r w:rsidRPr="00E921AC">
        <w:rPr>
          <w:rFonts w:ascii="Times New Roman" w:hAnsi="Times New Roman"/>
          <w:sz w:val="24"/>
          <w:szCs w:val="24"/>
        </w:rPr>
        <w:t xml:space="preserve"> работ с неблагоприятными условиями труда утвержден Приказом Государственного комитета СССР по народному образованию от 20 августа 1990 года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921AC">
        <w:rPr>
          <w:rFonts w:ascii="Times New Roman" w:hAnsi="Times New Roman"/>
          <w:sz w:val="24"/>
          <w:szCs w:val="24"/>
        </w:rPr>
        <w:t xml:space="preserve">В соответствии с </w:t>
      </w:r>
      <w:hyperlink r:id="rId11" w:history="1">
        <w:r w:rsidRPr="00E921AC">
          <w:rPr>
            <w:rStyle w:val="ac"/>
            <w:rFonts w:ascii="Times New Roman" w:hAnsi="Times New Roman"/>
            <w:color w:val="auto"/>
            <w:sz w:val="24"/>
            <w:szCs w:val="24"/>
            <w:u w:val="none"/>
          </w:rPr>
          <w:t>Постановлением</w:t>
        </w:r>
      </w:hyperlink>
      <w:r w:rsidRPr="00E921AC">
        <w:rPr>
          <w:rFonts w:ascii="Times New Roman" w:hAnsi="Times New Roman"/>
          <w:sz w:val="24"/>
          <w:szCs w:val="24"/>
        </w:rPr>
        <w:t xml:space="preserve"> Правительства Российской Федерации от 20 ноября 2008 года N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особыми условиями труда" работникам организации, занятым на тяжелых работах, работах с вредными и (или) опасными и иными особыми условиями труда, устанавливается</w:t>
      </w:r>
      <w:proofErr w:type="gramEnd"/>
      <w:r w:rsidRPr="00E921AC">
        <w:rPr>
          <w:rFonts w:ascii="Times New Roman" w:hAnsi="Times New Roman"/>
          <w:sz w:val="24"/>
          <w:szCs w:val="24"/>
        </w:rPr>
        <w:t xml:space="preserve"> размер повышения оплаты труда не менее 4 процентов оклада, установленного для различных видов работ с нормальными условиями труда;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3.6.2. Оплата сверхурочной работы осуществляется за первые 2 часа работы не менее </w:t>
      </w:r>
      <w:r w:rsidRPr="00E921AC">
        <w:rPr>
          <w:rFonts w:ascii="Times New Roman" w:hAnsi="Times New Roman"/>
          <w:sz w:val="24"/>
          <w:szCs w:val="24"/>
        </w:rPr>
        <w:lastRenderedPageBreak/>
        <w:t xml:space="preserve">чем в полуторном размере, за последующие часы - не менее чем в двойном размере в соответствии со </w:t>
      </w:r>
      <w:hyperlink r:id="rId12" w:history="1">
        <w:r w:rsidRPr="00E921AC">
          <w:rPr>
            <w:rStyle w:val="ac"/>
            <w:rFonts w:ascii="Times New Roman" w:hAnsi="Times New Roman"/>
            <w:color w:val="auto"/>
            <w:sz w:val="24"/>
            <w:szCs w:val="24"/>
            <w:u w:val="none"/>
          </w:rPr>
          <w:t>статьей 152</w:t>
        </w:r>
      </w:hyperlink>
      <w:r w:rsidRPr="00E921AC">
        <w:rPr>
          <w:rFonts w:ascii="Times New Roman" w:hAnsi="Times New Roman"/>
          <w:sz w:val="24"/>
          <w:szCs w:val="24"/>
        </w:rPr>
        <w:t xml:space="preserve"> Трудового кодекса Российской Федерации;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3.6.3. Выплата за работу в ночное время производится работникам организации за каждый час работы в ночное время. Ночным считается время с 22 часов предшествующего дня до 6 часов следующего дня.</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В соответствии с </w:t>
      </w:r>
      <w:hyperlink r:id="rId13" w:history="1">
        <w:r w:rsidRPr="00E921AC">
          <w:rPr>
            <w:rStyle w:val="ac"/>
            <w:rFonts w:ascii="Times New Roman" w:hAnsi="Times New Roman"/>
            <w:color w:val="auto"/>
            <w:sz w:val="24"/>
            <w:szCs w:val="24"/>
            <w:u w:val="none"/>
          </w:rPr>
          <w:t>Постановлением</w:t>
        </w:r>
      </w:hyperlink>
      <w:r w:rsidRPr="00E921AC">
        <w:rPr>
          <w:rFonts w:ascii="Times New Roman" w:hAnsi="Times New Roman"/>
          <w:sz w:val="24"/>
          <w:szCs w:val="24"/>
        </w:rPr>
        <w:t xml:space="preserve"> Правительства Российской Федерации от 22 июля 2008 года N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оклада, рассчитанного за час работы, за каждый час работы в ночное время;</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3.6.4. </w:t>
      </w:r>
      <w:proofErr w:type="gramStart"/>
      <w:r w:rsidRPr="00E921AC">
        <w:rPr>
          <w:rFonts w:ascii="Times New Roman" w:hAnsi="Times New Roman"/>
          <w:sz w:val="24"/>
          <w:szCs w:val="24"/>
        </w:rPr>
        <w:t>В случае привлечения работника организации к работе в выходные и нерабочие праздничные дни размер выплаты составляет одинарную дневную или часовую ставку (часть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двойную дневную или часовую ставку (часть оклада за день или час работы) сверх оклада</w:t>
      </w:r>
      <w:proofErr w:type="gramEnd"/>
      <w:r w:rsidRPr="00E921AC">
        <w:rPr>
          <w:rFonts w:ascii="Times New Roman" w:hAnsi="Times New Roman"/>
          <w:sz w:val="24"/>
          <w:szCs w:val="24"/>
        </w:rPr>
        <w:t>, если работа производилась сверх месячной нормы рабочего времени.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По желанию работника организации,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3.6.5. Выплаты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организации в случаях совмещения им профессий (должностей), увеличения объема работ или исполнения обязанностей временно отсутствующего работника без освобождения от работы, определенной трудовым договором. Размер выплат и срок, на который они устанавливаются, определяются руководителем организации с учетом содержания и (или) объема работ.</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Перечень и размеры обязательных выплат за расширение зон обслуживания, увеличение объёма работ, интенсивность  и условия их установления:</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 3.6.5. 1.  Классное руководство.</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Расчет производится в рублях по  40 рублей за  одного обучающегося  (но не более 1 тысячи рублей);</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3.6.5. 2.  Проверка тетрадей учащихся учителем.</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Расчет производится  следующим образом: </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921AC">
        <w:rPr>
          <w:rFonts w:ascii="Times New Roman" w:hAnsi="Times New Roman"/>
          <w:sz w:val="24"/>
          <w:szCs w:val="24"/>
        </w:rPr>
        <w:t>русский язык и литература – 6 рублей за тетрадь, умноженное на количество учеников, умноженное на количество уроков в неделю;</w:t>
      </w:r>
      <w:proofErr w:type="gramEnd"/>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921AC">
        <w:rPr>
          <w:rFonts w:ascii="Times New Roman" w:hAnsi="Times New Roman"/>
          <w:sz w:val="24"/>
          <w:szCs w:val="24"/>
        </w:rPr>
        <w:t>математика – 3 рубля за тетрадь, умноженное на количество учеников,  умноженное на количество уроков в неделю;</w:t>
      </w:r>
      <w:proofErr w:type="gramEnd"/>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начальная школа (10 часов), иностранный язык</w:t>
      </w:r>
      <w:proofErr w:type="gramStart"/>
      <w:r w:rsidRPr="00E921AC">
        <w:rPr>
          <w:rFonts w:ascii="Times New Roman" w:hAnsi="Times New Roman"/>
          <w:sz w:val="24"/>
          <w:szCs w:val="24"/>
        </w:rPr>
        <w:t xml:space="preserve"> ,</w:t>
      </w:r>
      <w:proofErr w:type="gramEnd"/>
      <w:r w:rsidRPr="00E921AC">
        <w:rPr>
          <w:rFonts w:ascii="Times New Roman" w:hAnsi="Times New Roman"/>
          <w:sz w:val="24"/>
          <w:szCs w:val="24"/>
        </w:rPr>
        <w:t xml:space="preserve"> физика, химия – 2 рубля за тетрадь, умноженное на количество учеников,  умноженное на количество уроков в неделю;</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история, обществознание, природоведение, биология, география, черчение, экономика –</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921AC">
        <w:rPr>
          <w:rFonts w:ascii="Times New Roman" w:hAnsi="Times New Roman"/>
          <w:sz w:val="24"/>
          <w:szCs w:val="24"/>
        </w:rPr>
        <w:t>1   рубль за тетрадь, умноженное на количество учеников,  умноженное на количество уроков в неделю;</w:t>
      </w:r>
      <w:proofErr w:type="gramEnd"/>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При уменьшении или увеличении количества часов по тарификации перерасчет производится со дня уменьшения или увеличения количества преподаваемых часов. </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  В классах 7,8 типов оплата производится от количества учащихся в классе по той же формуле.</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3.6.5. 3. Заведование учебными кабинетами, мастерскими, спортивным залом –  от 200 до 1000 рублей;</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3.6.5. 4. За руководство РМО и ШМО –   от 100 до 200 рублей;.</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  3.6.5. 5. За  работу на пришкольном участке в весенне-осенний период  - 500 рублей;</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  3.6.5. 6. За руководство школьным лесничеством –   от 300 до 500 рублей;</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  3.6.5. 7. За организацию делопроизводства,  формирование архива –  в  абсолютном размере;</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  3.6.5. 8. За организацию туристической работы в школе –  от 200 до 500 рублей;</w:t>
      </w:r>
    </w:p>
    <w:p w:rsidR="009C4F97" w:rsidRPr="00E921AC" w:rsidRDefault="009C4F97" w:rsidP="009C4F97">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3.6.5. 9. За  преподавание русского языка и математики </w:t>
      </w:r>
      <w:proofErr w:type="gramStart"/>
      <w:r w:rsidRPr="00E921AC">
        <w:rPr>
          <w:rFonts w:ascii="Times New Roman" w:hAnsi="Times New Roman"/>
          <w:sz w:val="24"/>
          <w:szCs w:val="24"/>
        </w:rPr>
        <w:t>–к</w:t>
      </w:r>
      <w:proofErr w:type="gramEnd"/>
      <w:r w:rsidRPr="00E921AC">
        <w:rPr>
          <w:rFonts w:ascii="Times New Roman" w:hAnsi="Times New Roman"/>
          <w:sz w:val="24"/>
          <w:szCs w:val="24"/>
        </w:rPr>
        <w:t>оэффициент  -0,15;</w:t>
      </w:r>
    </w:p>
    <w:p w:rsidR="009C4F97" w:rsidRPr="00E921AC" w:rsidRDefault="009C4F97"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lastRenderedPageBreak/>
        <w:t>При возникновении оснований могут быть установлены другие выплаты.</w:t>
      </w:r>
    </w:p>
    <w:p w:rsidR="009C4F97" w:rsidRPr="00E921AC" w:rsidRDefault="009C4F97" w:rsidP="00C82262">
      <w:pPr>
        <w:widowControl w:val="0"/>
        <w:autoSpaceDE w:val="0"/>
        <w:autoSpaceDN w:val="0"/>
        <w:adjustRightInd w:val="0"/>
        <w:spacing w:after="0" w:line="240" w:lineRule="auto"/>
        <w:ind w:firstLine="709"/>
        <w:jc w:val="both"/>
        <w:rPr>
          <w:rFonts w:ascii="Times New Roman" w:hAnsi="Times New Roman"/>
          <w:sz w:val="24"/>
          <w:szCs w:val="24"/>
        </w:rPr>
      </w:pP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3.7. Выплаты стимулирующего характера: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3.7.1. Работникам организаций устанавливаются следующие виды выплат стимулирующего характера: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выплаты за интенсивность, высокие результаты работы;</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выплаты за качество выполняемых работ;</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выплаты за стаж непрерывной работы, выслугу лет;</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премиальные выплаты по итогам работы за месяц, квартал, полугодие, год.</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3.7.2. Выплаты стимулирующего характера устанавливаются работникам организаций  в соответствии с порядком установления стимулирующих выплат данной организации по согласованию с выборным профсоюзным органом.</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3.7.3. Выплаты за интенсивность и высокие результаты работы производятся в соответствии с перечнем </w:t>
      </w:r>
      <w:proofErr w:type="gramStart"/>
      <w:r w:rsidRPr="00E921AC">
        <w:rPr>
          <w:rFonts w:ascii="Times New Roman" w:hAnsi="Times New Roman"/>
          <w:sz w:val="24"/>
          <w:szCs w:val="24"/>
        </w:rPr>
        <w:t>показателей оценки эффективности деятельности работников организации</w:t>
      </w:r>
      <w:proofErr w:type="gramEnd"/>
      <w:r w:rsidRPr="00E921AC">
        <w:rPr>
          <w:rFonts w:ascii="Times New Roman" w:hAnsi="Times New Roman"/>
          <w:sz w:val="24"/>
          <w:szCs w:val="24"/>
        </w:rPr>
        <w:t xml:space="preserve"> и критериев оценки их деятельности, определяемыми положением об оплате труда организации, разработанными по форме согласно приложению № 3 к Примерному положению.</w:t>
      </w:r>
    </w:p>
    <w:p w:rsidR="00C82262" w:rsidRPr="00E921AC" w:rsidRDefault="00C82262" w:rsidP="00C82262">
      <w:pPr>
        <w:pStyle w:val="ConsPlusNormal"/>
        <w:ind w:firstLine="709"/>
        <w:jc w:val="both"/>
        <w:rPr>
          <w:rFonts w:ascii="Times New Roman" w:eastAsia="Calibri" w:hAnsi="Times New Roman" w:cs="Times New Roman"/>
          <w:sz w:val="24"/>
          <w:szCs w:val="24"/>
          <w:lang w:eastAsia="en-US"/>
        </w:rPr>
      </w:pPr>
      <w:r w:rsidRPr="00E921AC">
        <w:rPr>
          <w:rFonts w:ascii="Times New Roman" w:eastAsia="Calibri" w:hAnsi="Times New Roman" w:cs="Times New Roman"/>
          <w:sz w:val="24"/>
          <w:szCs w:val="24"/>
          <w:lang w:eastAsia="en-US"/>
        </w:rPr>
        <w:t xml:space="preserve">В перечень </w:t>
      </w:r>
      <w:proofErr w:type="gramStart"/>
      <w:r w:rsidRPr="00E921AC">
        <w:rPr>
          <w:rFonts w:ascii="Times New Roman" w:eastAsia="Calibri" w:hAnsi="Times New Roman" w:cs="Times New Roman"/>
          <w:sz w:val="24"/>
          <w:szCs w:val="24"/>
          <w:lang w:eastAsia="en-US"/>
        </w:rPr>
        <w:t>показателей оценки эффективности деятельности работников организации</w:t>
      </w:r>
      <w:proofErr w:type="gramEnd"/>
      <w:r w:rsidRPr="00E921AC">
        <w:rPr>
          <w:rFonts w:ascii="Times New Roman" w:eastAsia="Calibri" w:hAnsi="Times New Roman" w:cs="Times New Roman"/>
          <w:sz w:val="24"/>
          <w:szCs w:val="24"/>
          <w:lang w:eastAsia="en-US"/>
        </w:rPr>
        <w:t xml:space="preserve"> и критериев оценки их деятельности, определяемый положением об оплате труда организации, включаются показатели оценки деятельности работников организаций в соответствии с перечнем, указанном в приложении № 4 к Примерному положению, который может быть дополнен организацией.</w:t>
      </w:r>
    </w:p>
    <w:p w:rsidR="00C82262" w:rsidRPr="00E921AC" w:rsidRDefault="00C82262" w:rsidP="00C82262">
      <w:pPr>
        <w:pStyle w:val="ConsPlusNormal"/>
        <w:ind w:firstLine="709"/>
        <w:jc w:val="both"/>
        <w:rPr>
          <w:rFonts w:ascii="Times New Roman" w:eastAsia="Calibri" w:hAnsi="Times New Roman" w:cs="Times New Roman"/>
          <w:sz w:val="24"/>
          <w:szCs w:val="24"/>
          <w:lang w:eastAsia="en-US"/>
        </w:rPr>
      </w:pPr>
      <w:r w:rsidRPr="00E921AC">
        <w:rPr>
          <w:rFonts w:ascii="Times New Roman" w:eastAsia="Calibri" w:hAnsi="Times New Roman" w:cs="Times New Roman"/>
          <w:sz w:val="24"/>
          <w:szCs w:val="24"/>
          <w:lang w:eastAsia="en-US"/>
        </w:rPr>
        <w:t xml:space="preserve">Выплата </w:t>
      </w:r>
      <w:r w:rsidRPr="00E921AC">
        <w:rPr>
          <w:rFonts w:ascii="Times New Roman" w:hAnsi="Times New Roman" w:cs="Times New Roman"/>
          <w:sz w:val="24"/>
          <w:szCs w:val="24"/>
        </w:rPr>
        <w:t xml:space="preserve">за интенсивность и высокие результаты работы </w:t>
      </w:r>
      <w:r w:rsidRPr="00E921AC">
        <w:rPr>
          <w:rFonts w:ascii="Times New Roman" w:eastAsia="Calibri" w:hAnsi="Times New Roman" w:cs="Times New Roman"/>
          <w:sz w:val="24"/>
          <w:szCs w:val="24"/>
          <w:lang w:eastAsia="en-US"/>
        </w:rPr>
        <w:t xml:space="preserve">устанавливается приказом организации на очередной финансовый год не позднее 15 января текущего года в соответствии с  решением комиссии организации на основании оценочного листа работника организации в размере от 100 </w:t>
      </w:r>
      <w:r w:rsidRPr="00E921AC">
        <w:rPr>
          <w:rFonts w:ascii="Times New Roman" w:hAnsi="Times New Roman" w:cs="Times New Roman"/>
          <w:sz w:val="24"/>
          <w:szCs w:val="24"/>
        </w:rPr>
        <w:t>до 250 процентов должностного оклада</w:t>
      </w:r>
      <w:r w:rsidRPr="00E921AC">
        <w:rPr>
          <w:rFonts w:ascii="Times New Roman" w:eastAsia="Calibri" w:hAnsi="Times New Roman" w:cs="Times New Roman"/>
          <w:sz w:val="24"/>
          <w:szCs w:val="24"/>
          <w:lang w:eastAsia="en-US"/>
        </w:rPr>
        <w:t>.</w:t>
      </w:r>
    </w:p>
    <w:p w:rsidR="00C82262" w:rsidRPr="00E921AC" w:rsidRDefault="00C82262" w:rsidP="00C8226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921AC">
        <w:rPr>
          <w:rFonts w:ascii="Times New Roman" w:hAnsi="Times New Roman"/>
          <w:sz w:val="24"/>
          <w:szCs w:val="24"/>
        </w:rPr>
        <w:t xml:space="preserve">Оценка выполнения показателей эффективности деятельности проводится комиссией организации не позднее 20декабря календарного года, предшествующей году установления выплаты за интенсивность и высокие результаты работы. </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Комиссия организации рассматривает отчеты, поданные в письменном виде работниками организации об их оценки выполнения целевых показателей эффективности  и результативности их деятельности, согласует набранную  сумму балов по каждому и устанавливает денежный вес одного балла выраженного в процентах.</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3.7.4. Выплата за качество выполняемых работ выплачивается единовременно </w:t>
      </w:r>
      <w:proofErr w:type="gramStart"/>
      <w:r w:rsidRPr="00E921AC">
        <w:rPr>
          <w:rFonts w:ascii="Times New Roman" w:hAnsi="Times New Roman" w:cs="Times New Roman"/>
          <w:sz w:val="24"/>
          <w:szCs w:val="24"/>
        </w:rPr>
        <w:t>при</w:t>
      </w:r>
      <w:proofErr w:type="gramEnd"/>
      <w:r w:rsidRPr="00E921AC">
        <w:rPr>
          <w:rFonts w:ascii="Times New Roman" w:hAnsi="Times New Roman" w:cs="Times New Roman"/>
          <w:sz w:val="24"/>
          <w:szCs w:val="24"/>
        </w:rPr>
        <w:t xml:space="preserve">: </w:t>
      </w:r>
    </w:p>
    <w:p w:rsidR="00C82262" w:rsidRPr="00E921AC" w:rsidRDefault="00C82262" w:rsidP="00C82262">
      <w:pPr>
        <w:pStyle w:val="ConsPlusNormal"/>
        <w:widowControl/>
        <w:ind w:firstLine="709"/>
        <w:jc w:val="both"/>
        <w:rPr>
          <w:rFonts w:ascii="Times New Roman" w:hAnsi="Times New Roman" w:cs="Times New Roman"/>
          <w:sz w:val="24"/>
          <w:szCs w:val="24"/>
        </w:rPr>
      </w:pPr>
      <w:proofErr w:type="gramStart"/>
      <w:r w:rsidRPr="00E921AC">
        <w:rPr>
          <w:rFonts w:ascii="Times New Roman" w:hAnsi="Times New Roman" w:cs="Times New Roman"/>
          <w:sz w:val="24"/>
          <w:szCs w:val="24"/>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награждении ведомственными знаками отличия (знаками отличия) в случаях, предусмотренных федеральными и областными нормативными правовыми актами;</w:t>
      </w:r>
      <w:proofErr w:type="gramEnd"/>
    </w:p>
    <w:p w:rsidR="00B879BD" w:rsidRDefault="00C82262" w:rsidP="00C82262">
      <w:pPr>
        <w:pStyle w:val="ConsPlusNormal"/>
        <w:widowControl/>
        <w:ind w:firstLine="709"/>
        <w:jc w:val="both"/>
        <w:rPr>
          <w:rFonts w:ascii="Times New Roman" w:hAnsi="Times New Roman" w:cs="Times New Roman"/>
          <w:sz w:val="24"/>
          <w:szCs w:val="24"/>
        </w:rPr>
      </w:pPr>
      <w:proofErr w:type="gramStart"/>
      <w:r w:rsidRPr="00E921AC">
        <w:rPr>
          <w:rFonts w:ascii="Times New Roman" w:hAnsi="Times New Roman" w:cs="Times New Roman"/>
          <w:sz w:val="24"/>
          <w:szCs w:val="24"/>
        </w:rPr>
        <w:t>поощрениях</w:t>
      </w:r>
      <w:proofErr w:type="gramEnd"/>
      <w:r w:rsidRPr="00E921AC">
        <w:rPr>
          <w:rFonts w:ascii="Times New Roman" w:hAnsi="Times New Roman" w:cs="Times New Roman"/>
          <w:sz w:val="24"/>
          <w:szCs w:val="24"/>
        </w:rPr>
        <w:t>, предусмотренных областными нормативными правовыми актами.</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 </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За выполнение </w:t>
      </w:r>
      <w:proofErr w:type="gramStart"/>
      <w:r w:rsidRPr="00E921AC">
        <w:rPr>
          <w:rFonts w:ascii="Times New Roman" w:hAnsi="Times New Roman" w:cs="Times New Roman"/>
          <w:sz w:val="24"/>
          <w:szCs w:val="24"/>
        </w:rPr>
        <w:t>обучающимися</w:t>
      </w:r>
      <w:proofErr w:type="gramEnd"/>
      <w:r w:rsidRPr="00E921AC">
        <w:rPr>
          <w:rFonts w:ascii="Times New Roman" w:hAnsi="Times New Roman" w:cs="Times New Roman"/>
          <w:sz w:val="24"/>
          <w:szCs w:val="24"/>
        </w:rPr>
        <w:t xml:space="preserve"> 4 класса аттестационного тестирования и получение результата, выше среднего по области  по русскому языку и математике  – 1000 рублей ежемесячно в течение календарного года или единовременная выплата;</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За получение </w:t>
      </w:r>
      <w:proofErr w:type="gramStart"/>
      <w:r w:rsidRPr="00E921AC">
        <w:rPr>
          <w:rFonts w:ascii="Times New Roman" w:hAnsi="Times New Roman" w:cs="Times New Roman"/>
          <w:sz w:val="24"/>
          <w:szCs w:val="24"/>
        </w:rPr>
        <w:t>обучающимися</w:t>
      </w:r>
      <w:proofErr w:type="gramEnd"/>
      <w:r w:rsidRPr="00E921AC">
        <w:rPr>
          <w:rFonts w:ascii="Times New Roman" w:hAnsi="Times New Roman" w:cs="Times New Roman"/>
          <w:sz w:val="24"/>
          <w:szCs w:val="24"/>
        </w:rPr>
        <w:t xml:space="preserve"> 9 класса на ОГЭ результата, выше среднего по области  по русскому языку и математике  – 1000 рублей ежемесячно в течение календарного года   или единовременная выплата;</w:t>
      </w:r>
    </w:p>
    <w:p w:rsidR="009C4F97" w:rsidRPr="00E921AC" w:rsidRDefault="009C4F97" w:rsidP="009C4F97">
      <w:pPr>
        <w:pStyle w:val="ConsPlusNormal"/>
        <w:ind w:firstLine="709"/>
        <w:jc w:val="both"/>
        <w:rPr>
          <w:rFonts w:ascii="Times New Roman" w:hAnsi="Times New Roman" w:cs="Times New Roman"/>
          <w:sz w:val="24"/>
          <w:szCs w:val="24"/>
        </w:rPr>
      </w:pPr>
      <w:proofErr w:type="gramStart"/>
      <w:r w:rsidRPr="00E921AC">
        <w:rPr>
          <w:rFonts w:ascii="Times New Roman" w:hAnsi="Times New Roman" w:cs="Times New Roman"/>
          <w:sz w:val="24"/>
          <w:szCs w:val="24"/>
        </w:rPr>
        <w:t>За получение обучающимися 11 класса на ЕГЭ результата, выше среднего по области  по русскому языку и математике  – 1000 рублей ежемесячно в течение календарного года  или единовременная выплата;</w:t>
      </w:r>
      <w:proofErr w:type="gramEnd"/>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За получение обучающимися 11 класса на ЕГЭ результата по профильным предметам от 86 до 100 %   – 1000 рублей ежемесячно в течение календарного года или единовременная выплата</w:t>
      </w:r>
      <w:proofErr w:type="gramStart"/>
      <w:r w:rsidRPr="00E921AC">
        <w:rPr>
          <w:rFonts w:ascii="Times New Roman" w:hAnsi="Times New Roman" w:cs="Times New Roman"/>
          <w:sz w:val="24"/>
          <w:szCs w:val="24"/>
        </w:rPr>
        <w:t xml:space="preserve"> ;</w:t>
      </w:r>
      <w:proofErr w:type="gramEnd"/>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За подготовку команды призёров спартакиады обучающихся по видам спорта и областных спортивных фестивалей:</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Первое место- 1000 рублей;</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Второе место – 800 рублей;</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lastRenderedPageBreak/>
        <w:t>Третье место- 500 рублей;</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За победителя областных предметных олимпиад:</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Первое место- 1500 рублей;</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Второе место – 1200 рублей;</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Третье место- 1000 рублей;</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За победителей  внешкольных мероприятий (за каждого победителя):</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Первое место- 1200 рублей;</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Второе место – 1000 рублей;</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Третье место- 800 рублей;</w:t>
      </w:r>
    </w:p>
    <w:p w:rsidR="009C4F97" w:rsidRPr="00E921AC" w:rsidRDefault="009C4F97" w:rsidP="009C4F97">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Выплаты производятся ежемесячно в течение календарного года   или единовременная выплата;</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Выплата за качество выполняемых работ работникам учреждения может устанавливаться в размере до 100 процентов должностного оклада;</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3.7.5. Выплаты за стаж работы, выслугу лет устанавливаются  в размере до 30 процентов оклада; </w:t>
      </w:r>
    </w:p>
    <w:p w:rsidR="008C344D" w:rsidRPr="00E921AC" w:rsidRDefault="008C344D" w:rsidP="008C344D">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Выплата за стаж непрерывной работы, выслугу лет устанавливается в зависимости от стажа работы, дающего право на получение указанной выплаты  в следующих размерах: </w:t>
      </w:r>
    </w:p>
    <w:p w:rsidR="008C344D" w:rsidRPr="00E921AC" w:rsidRDefault="008C344D" w:rsidP="008C344D">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от 1 до 10 лет</w:t>
      </w:r>
      <w:r w:rsidRPr="00E921AC">
        <w:rPr>
          <w:rFonts w:ascii="Times New Roman" w:hAnsi="Times New Roman" w:cs="Times New Roman"/>
          <w:sz w:val="24"/>
          <w:szCs w:val="24"/>
        </w:rPr>
        <w:tab/>
        <w:t xml:space="preserve">   - 15% базового  оклада;</w:t>
      </w:r>
    </w:p>
    <w:p w:rsidR="008C344D" w:rsidRPr="00E921AC" w:rsidRDefault="008C344D" w:rsidP="008C344D">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от 10 до 15 лет</w:t>
      </w:r>
      <w:r w:rsidRPr="00E921AC">
        <w:rPr>
          <w:rFonts w:ascii="Times New Roman" w:hAnsi="Times New Roman" w:cs="Times New Roman"/>
          <w:sz w:val="24"/>
          <w:szCs w:val="24"/>
        </w:rPr>
        <w:tab/>
        <w:t xml:space="preserve">   - 20% базового оклада;</w:t>
      </w:r>
    </w:p>
    <w:p w:rsidR="008C344D" w:rsidRPr="00E921AC" w:rsidRDefault="008C344D" w:rsidP="008C344D">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свыше 15 лет </w:t>
      </w:r>
      <w:r w:rsidRPr="00E921AC">
        <w:rPr>
          <w:rFonts w:ascii="Times New Roman" w:hAnsi="Times New Roman" w:cs="Times New Roman"/>
          <w:sz w:val="24"/>
          <w:szCs w:val="24"/>
        </w:rPr>
        <w:tab/>
        <w:t xml:space="preserve">   - 30% базового оклада.</w:t>
      </w:r>
    </w:p>
    <w:p w:rsidR="008C344D" w:rsidRPr="00E921AC" w:rsidRDefault="008C344D" w:rsidP="008C344D">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Выплата за стаж работы учителям – совместителям, учителям, работающим по срочным трудовым договорам,   производится  от должностного оклада.</w:t>
      </w:r>
    </w:p>
    <w:p w:rsidR="008C344D" w:rsidRPr="00E921AC" w:rsidRDefault="008C344D" w:rsidP="008C344D">
      <w:pPr>
        <w:pStyle w:val="ConsPlusNormal"/>
        <w:ind w:firstLine="709"/>
        <w:jc w:val="both"/>
        <w:rPr>
          <w:rFonts w:ascii="Times New Roman" w:hAnsi="Times New Roman" w:cs="Times New Roman"/>
          <w:sz w:val="24"/>
          <w:szCs w:val="24"/>
        </w:rPr>
      </w:pPr>
      <w:r w:rsidRPr="00E921AC">
        <w:rPr>
          <w:rFonts w:ascii="Times New Roman" w:hAnsi="Times New Roman" w:cs="Times New Roman"/>
          <w:sz w:val="24"/>
          <w:szCs w:val="24"/>
        </w:rPr>
        <w:t>Установление стажа работы, дающего право на получение выплаты за выслугу лет, и определение ее размера осуществляется комиссией организации.</w:t>
      </w:r>
    </w:p>
    <w:p w:rsidR="008C344D" w:rsidRPr="00E921AC" w:rsidRDefault="008C344D" w:rsidP="008C344D">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Заседание комиссии проходит ежемесячно, результаты по установлению стажа оформляются протоколом заседания комиссии организации.</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3.7.6. Премиальные выплаты  по итогам работы  за месяц, квартал, полугодие, год выплачиваются с целью поощрения работников организации за общие результаты труда по итогам работы за установленный период в размере до 150 процентов должностного оклада.</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Премиальные выплаты работникам организации по итогам работы  за месяц, квартал, полугодие, год устанавливаются по решению комиссии организации в соответствии с критериям, утвержденными приказом организации, показателями </w:t>
      </w:r>
      <w:proofErr w:type="gramStart"/>
      <w:r w:rsidRPr="00E921AC">
        <w:rPr>
          <w:rFonts w:ascii="Times New Roman" w:hAnsi="Times New Roman" w:cs="Times New Roman"/>
          <w:sz w:val="24"/>
          <w:szCs w:val="24"/>
        </w:rPr>
        <w:t>эффективности деятельности работы работника организации</w:t>
      </w:r>
      <w:proofErr w:type="gramEnd"/>
      <w:r w:rsidRPr="00E921AC">
        <w:rPr>
          <w:rFonts w:ascii="Times New Roman" w:hAnsi="Times New Roman" w:cs="Times New Roman"/>
          <w:sz w:val="24"/>
          <w:szCs w:val="24"/>
        </w:rPr>
        <w:t xml:space="preserve">. </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При определении </w:t>
      </w:r>
      <w:proofErr w:type="gramStart"/>
      <w:r w:rsidRPr="00E921AC">
        <w:rPr>
          <w:rFonts w:ascii="Times New Roman" w:hAnsi="Times New Roman" w:cs="Times New Roman"/>
          <w:sz w:val="24"/>
          <w:szCs w:val="24"/>
        </w:rPr>
        <w:t>показателей эффективности деятельности работы работников организации</w:t>
      </w:r>
      <w:proofErr w:type="gramEnd"/>
      <w:r w:rsidRPr="00E921AC">
        <w:rPr>
          <w:rFonts w:ascii="Times New Roman" w:hAnsi="Times New Roman" w:cs="Times New Roman"/>
          <w:sz w:val="24"/>
          <w:szCs w:val="24"/>
        </w:rPr>
        <w:t xml:space="preserve"> учитываются: </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достижение и превышение плановых и нормативных показателей работы;</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качественная подготовка и проведение мероприятий, связанных с уставной деятельностью учреждения;</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добросовестное исполнение должностных обязанностей в соответствующем периоде;</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инициатива, творческий подход, применение современных форм, методов и технологий в процессе профессиональной деятельности;</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своевременность и полнота подготовки отчетности и информаций.</w:t>
      </w:r>
    </w:p>
    <w:p w:rsidR="00C82262" w:rsidRPr="00E921AC" w:rsidRDefault="00C82262" w:rsidP="00C82262">
      <w:pPr>
        <w:pStyle w:val="ConsPlusNormal"/>
        <w:widowControl/>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Решения об установлении премиальных выплат производятся комиссией организации на основании </w:t>
      </w:r>
      <w:proofErr w:type="gramStart"/>
      <w:r w:rsidRPr="00E921AC">
        <w:rPr>
          <w:rFonts w:ascii="Times New Roman" w:hAnsi="Times New Roman" w:cs="Times New Roman"/>
          <w:sz w:val="24"/>
          <w:szCs w:val="24"/>
        </w:rPr>
        <w:t>оценки показателей эффективности деятельности работы работника организации</w:t>
      </w:r>
      <w:proofErr w:type="gramEnd"/>
      <w:r w:rsidRPr="00E921AC">
        <w:rPr>
          <w:rFonts w:ascii="Times New Roman" w:hAnsi="Times New Roman" w:cs="Times New Roman"/>
          <w:sz w:val="24"/>
          <w:szCs w:val="24"/>
        </w:rPr>
        <w:t xml:space="preserve"> в соответствии с набранной суммой баллов.</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1AC">
        <w:rPr>
          <w:rFonts w:ascii="Times New Roman" w:hAnsi="Times New Roman"/>
          <w:sz w:val="24"/>
          <w:szCs w:val="24"/>
        </w:rPr>
        <w:t xml:space="preserve">Оценка </w:t>
      </w:r>
      <w:proofErr w:type="gramStart"/>
      <w:r w:rsidRPr="00E921AC">
        <w:rPr>
          <w:rFonts w:ascii="Times New Roman" w:hAnsi="Times New Roman"/>
          <w:sz w:val="24"/>
          <w:szCs w:val="24"/>
        </w:rPr>
        <w:t>выполнения показателей эффективности деятельности работы</w:t>
      </w:r>
      <w:proofErr w:type="gramEnd"/>
      <w:r w:rsidRPr="00E921AC">
        <w:rPr>
          <w:rFonts w:ascii="Times New Roman" w:hAnsi="Times New Roman"/>
          <w:sz w:val="24"/>
          <w:szCs w:val="24"/>
        </w:rPr>
        <w:t xml:space="preserve"> проводится комиссией организации до 15 числа месяца следующего за периодом установления выплаты на основании предложений поданных руководителем организации. </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Комиссия организации рассматривает предложения по оценке эффективности деятельности работы, согласует набранную сумму баллов по каждому работнику и устанавливает денежный вес одного балла выраженного в процентах.</w:t>
      </w:r>
    </w:p>
    <w:p w:rsidR="00C82262" w:rsidRPr="00E921AC" w:rsidRDefault="00C82262" w:rsidP="00C8226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E921AC">
        <w:rPr>
          <w:rFonts w:ascii="Times New Roman" w:eastAsia="Times New Roman" w:hAnsi="Times New Roman"/>
          <w:color w:val="000000"/>
          <w:sz w:val="24"/>
          <w:szCs w:val="24"/>
        </w:rPr>
        <w:t>Премии начисляются с учетом количества фактически отработанного времени за установленный период в пределах общего фонда премирования, определенного для выплаты за отчетный период и выделенных бюджетных ассигнований.</w:t>
      </w:r>
    </w:p>
    <w:p w:rsidR="00C82262" w:rsidRPr="00E921AC" w:rsidRDefault="00C82262" w:rsidP="00C8226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E921AC">
        <w:rPr>
          <w:rFonts w:ascii="Times New Roman" w:hAnsi="Times New Roman"/>
          <w:sz w:val="24"/>
          <w:szCs w:val="24"/>
        </w:rPr>
        <w:t xml:space="preserve">При наличии дисциплинарного взыскания работникам организации </w:t>
      </w:r>
      <w:r w:rsidRPr="00E921AC">
        <w:rPr>
          <w:rFonts w:ascii="Times New Roman" w:eastAsia="Times New Roman" w:hAnsi="Times New Roman"/>
          <w:color w:val="000000"/>
          <w:sz w:val="24"/>
          <w:szCs w:val="24"/>
        </w:rPr>
        <w:t xml:space="preserve">за период, в котором совершен проступок, </w:t>
      </w:r>
      <w:r w:rsidRPr="00E921AC">
        <w:rPr>
          <w:rFonts w:ascii="Times New Roman" w:hAnsi="Times New Roman"/>
          <w:sz w:val="24"/>
          <w:szCs w:val="24"/>
        </w:rPr>
        <w:t xml:space="preserve"> премиальная выплата не выплачивается.</w:t>
      </w:r>
    </w:p>
    <w:p w:rsidR="00C82262" w:rsidRPr="00E921AC" w:rsidRDefault="00C82262" w:rsidP="00C82262">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E921AC">
        <w:rPr>
          <w:rFonts w:ascii="Times New Roman" w:hAnsi="Times New Roman"/>
          <w:sz w:val="24"/>
          <w:szCs w:val="24"/>
        </w:rPr>
        <w:t>3.8. Материальная помощь:</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lastRenderedPageBreak/>
        <w:t>3.8.1. Из фонда оплаты труда работникам организации может быть оказана материальная помощь в следующих случаях:</w:t>
      </w:r>
    </w:p>
    <w:p w:rsidR="00C82262" w:rsidRPr="00E921AC" w:rsidRDefault="00C82262" w:rsidP="00C82262">
      <w:pPr>
        <w:pStyle w:val="ConsPlusNormal"/>
        <w:spacing w:line="340" w:lineRule="atLeast"/>
        <w:ind w:firstLine="709"/>
        <w:jc w:val="both"/>
        <w:rPr>
          <w:rFonts w:ascii="Times New Roman" w:hAnsi="Times New Roman" w:cs="Times New Roman"/>
          <w:sz w:val="24"/>
          <w:szCs w:val="24"/>
        </w:rPr>
      </w:pPr>
      <w:proofErr w:type="gramStart"/>
      <w:r w:rsidRPr="00E921AC">
        <w:rPr>
          <w:rFonts w:ascii="Times New Roman" w:hAnsi="Times New Roman" w:cs="Times New Roman"/>
          <w:sz w:val="24"/>
          <w:szCs w:val="24"/>
        </w:rPr>
        <w:t>смерти (гибели) члена семьи (супруг, супруга), близкого родственника (родители, дети, усыновители, усыновленные, братья, сестры, дедушка, бабушка, внуки);</w:t>
      </w:r>
      <w:proofErr w:type="gramEnd"/>
    </w:p>
    <w:p w:rsidR="00C82262" w:rsidRPr="00E921AC" w:rsidRDefault="00C82262" w:rsidP="00C82262">
      <w:pPr>
        <w:pStyle w:val="ConsPlusNormal"/>
        <w:spacing w:line="340" w:lineRule="atLeast"/>
        <w:ind w:firstLine="709"/>
        <w:jc w:val="both"/>
        <w:rPr>
          <w:rFonts w:ascii="Times New Roman" w:hAnsi="Times New Roman" w:cs="Times New Roman"/>
          <w:sz w:val="24"/>
          <w:szCs w:val="24"/>
        </w:rPr>
      </w:pPr>
      <w:r w:rsidRPr="00E921AC">
        <w:rPr>
          <w:rFonts w:ascii="Times New Roman" w:hAnsi="Times New Roman" w:cs="Times New Roman"/>
          <w:sz w:val="24"/>
          <w:szCs w:val="24"/>
        </w:rPr>
        <w:t xml:space="preserve">необходимости длительного лечения и восстановления здоровья (более 1 месяца) работника; </w:t>
      </w:r>
    </w:p>
    <w:p w:rsidR="00C82262" w:rsidRPr="00E921AC" w:rsidRDefault="00C82262" w:rsidP="00C82262">
      <w:pPr>
        <w:pStyle w:val="ConsPlusNormal"/>
        <w:spacing w:line="340" w:lineRule="atLeast"/>
        <w:ind w:firstLine="709"/>
        <w:jc w:val="both"/>
        <w:rPr>
          <w:rFonts w:ascii="Times New Roman" w:hAnsi="Times New Roman" w:cs="Times New Roman"/>
          <w:sz w:val="24"/>
          <w:szCs w:val="24"/>
        </w:rPr>
      </w:pPr>
      <w:r w:rsidRPr="00E921AC">
        <w:rPr>
          <w:rFonts w:ascii="Times New Roman" w:hAnsi="Times New Roman" w:cs="Times New Roman"/>
          <w:sz w:val="24"/>
          <w:szCs w:val="24"/>
        </w:rPr>
        <w:t>утраты личного имущества в результате стихийного бедствия, пожара, аварии, противоправных действий третьих лиц;</w:t>
      </w:r>
    </w:p>
    <w:p w:rsidR="00C82262" w:rsidRPr="00E921AC" w:rsidRDefault="00C82262" w:rsidP="00C82262">
      <w:pPr>
        <w:pStyle w:val="ConsPlusNormal"/>
        <w:spacing w:line="340" w:lineRule="atLeast"/>
        <w:ind w:firstLine="709"/>
        <w:jc w:val="both"/>
        <w:rPr>
          <w:rFonts w:ascii="Times New Roman" w:hAnsi="Times New Roman" w:cs="Times New Roman"/>
          <w:sz w:val="24"/>
          <w:szCs w:val="24"/>
        </w:rPr>
      </w:pPr>
      <w:r w:rsidRPr="00E921AC">
        <w:rPr>
          <w:rFonts w:ascii="Times New Roman" w:hAnsi="Times New Roman" w:cs="Times New Roman"/>
          <w:sz w:val="24"/>
          <w:szCs w:val="24"/>
        </w:rPr>
        <w:t>рождения ребенка;</w:t>
      </w:r>
    </w:p>
    <w:p w:rsidR="00C82262" w:rsidRPr="00E921AC" w:rsidRDefault="00C82262" w:rsidP="00C82262">
      <w:pPr>
        <w:pStyle w:val="ConsPlusNormal"/>
        <w:spacing w:line="340" w:lineRule="atLeast"/>
        <w:ind w:firstLine="709"/>
        <w:jc w:val="both"/>
        <w:rPr>
          <w:rFonts w:ascii="Times New Roman" w:hAnsi="Times New Roman" w:cs="Times New Roman"/>
          <w:sz w:val="24"/>
          <w:szCs w:val="24"/>
        </w:rPr>
      </w:pPr>
      <w:r w:rsidRPr="00E921AC">
        <w:rPr>
          <w:rFonts w:ascii="Times New Roman" w:hAnsi="Times New Roman" w:cs="Times New Roman"/>
          <w:sz w:val="24"/>
          <w:szCs w:val="24"/>
        </w:rPr>
        <w:t>в других случаях при наличии уважительных причин.</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1AC">
        <w:rPr>
          <w:rFonts w:ascii="Times New Roman" w:hAnsi="Times New Roman"/>
          <w:sz w:val="24"/>
          <w:szCs w:val="24"/>
        </w:rPr>
        <w:t>Решение об оказании материальной помощи и ее конкретном размере принимается на основании письменного заявления работника организации с приложением документов, подтверждающих наличие оснований для выплаты.</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Решение об оказании материальной помощи и ее конкретном размере принимается руководителем организации и оформляется приказом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 xml:space="preserve">3.8.2. </w:t>
      </w:r>
      <w:proofErr w:type="gramStart"/>
      <w:r w:rsidRPr="00E921AC">
        <w:rPr>
          <w:rFonts w:ascii="Times New Roman" w:hAnsi="Times New Roman"/>
          <w:sz w:val="24"/>
          <w:szCs w:val="24"/>
        </w:rPr>
        <w:t>В случае смерти работника организации материальная помощь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w:t>
      </w:r>
      <w:proofErr w:type="gramEnd"/>
      <w:r w:rsidRPr="00E921AC">
        <w:rPr>
          <w:rFonts w:ascii="Times New Roman" w:hAnsi="Times New Roman"/>
          <w:sz w:val="24"/>
          <w:szCs w:val="24"/>
        </w:rPr>
        <w:t xml:space="preserve"> Решение о выплате материальной помощи и ее конкретном размере принимается руководителем организации на основании заявления члена семьи или одного из близких родственников с приложением копии свидетельства о смерти, копии свидетельства о рождении (в подтверждение родства).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3.8.3. Материальная помощь, оказываемая работникам организации, может предоставляться в пределах утвержденного для организации фонда оплаты труда.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3.8.4. Материальная помощь не относится к стимулирующим выплатам и не учитывается при определении среднего заработка.</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3.9. Размеры выплат компенсационного и стимулирующего характера могут устанавливаться как в процентах к окладу (ставки), так и в абсолютных значениях.</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3.10. Штатное расписание организации ежегодно утверждается руководителем организации и включает в себя все должности служащих (профессий рабочих)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3.11. Оплата труда педагогических работников организации устанавливается исходя из тарифицируемой педагогической нагрузки.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3.12. Почасовая оплата труда педагогических работников организации применяется при оплате:</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за часы, выполненные в порядке замещения отсутствующих по болезни или другим причинам учителей и других педагогических работников, продолжавшегося не свыше двух месяцев;</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за педагогическую работу специалистов предприятий, учреждений и организаций, привлекаемых для педагогической работы в организации.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Размер оплаты за один час указанной педагогической работы определяется путём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установленного по занимаемой должности.</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Среднемесячное количество рабочих часов определяется путём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шестидневной неделе и деления полученного результата на 6 (количества рабочих дней в неделе), а затем на 12 (количество месяцев в году).</w:t>
      </w:r>
    </w:p>
    <w:p w:rsidR="00C82262" w:rsidRPr="00E921AC" w:rsidRDefault="00C82262" w:rsidP="00C82262">
      <w:pPr>
        <w:widowControl w:val="0"/>
        <w:autoSpaceDE w:val="0"/>
        <w:autoSpaceDN w:val="0"/>
        <w:adjustRightInd w:val="0"/>
        <w:spacing w:after="0" w:line="240" w:lineRule="auto"/>
        <w:ind w:firstLine="709"/>
        <w:jc w:val="both"/>
        <w:rPr>
          <w:rFonts w:ascii="Times New Roman" w:hAnsi="Times New Roman"/>
          <w:sz w:val="24"/>
          <w:szCs w:val="24"/>
        </w:rPr>
      </w:pPr>
      <w:r w:rsidRPr="00E921AC">
        <w:rPr>
          <w:rFonts w:ascii="Times New Roman" w:hAnsi="Times New Roman"/>
          <w:sz w:val="24"/>
          <w:szCs w:val="24"/>
        </w:rPr>
        <w:t>3.13. В случае задержки выплаты работникам организаций заработной платы и других нарушений оплаты труда руководители организаций несут ответственность в соответствии с законодательством Российской Федерации.</w:t>
      </w:r>
    </w:p>
    <w:p w:rsidR="00C82262" w:rsidRPr="00E921AC" w:rsidRDefault="00C82262" w:rsidP="00C82262">
      <w:pPr>
        <w:autoSpaceDE w:val="0"/>
        <w:autoSpaceDN w:val="0"/>
        <w:adjustRightInd w:val="0"/>
        <w:spacing w:after="0" w:line="360" w:lineRule="atLeast"/>
        <w:ind w:firstLine="709"/>
        <w:jc w:val="center"/>
        <w:rPr>
          <w:rFonts w:ascii="Times New Roman" w:eastAsia="Times New Roman" w:hAnsi="Times New Roman"/>
          <w:sz w:val="24"/>
          <w:szCs w:val="24"/>
        </w:rPr>
      </w:pPr>
      <w:r w:rsidRPr="00E921AC">
        <w:rPr>
          <w:rFonts w:ascii="Times New Roman" w:eastAsia="Times New Roman" w:hAnsi="Times New Roman"/>
          <w:sz w:val="24"/>
          <w:szCs w:val="24"/>
        </w:rPr>
        <w:t>_____________________</w:t>
      </w:r>
    </w:p>
    <w:p w:rsidR="00C82262" w:rsidRPr="00E921AC" w:rsidRDefault="00C82262" w:rsidP="00C82262">
      <w:pPr>
        <w:widowControl w:val="0"/>
        <w:autoSpaceDE w:val="0"/>
        <w:autoSpaceDN w:val="0"/>
        <w:adjustRightInd w:val="0"/>
        <w:spacing w:after="0" w:line="240" w:lineRule="auto"/>
        <w:jc w:val="both"/>
        <w:rPr>
          <w:rFonts w:ascii="Calibri" w:eastAsia="Calibri" w:hAnsi="Calibri"/>
          <w:sz w:val="24"/>
          <w:szCs w:val="24"/>
        </w:rPr>
      </w:pPr>
    </w:p>
    <w:p w:rsidR="00C82262" w:rsidRPr="00E921AC" w:rsidRDefault="00C82262">
      <w:pPr>
        <w:rPr>
          <w:sz w:val="24"/>
          <w:szCs w:val="24"/>
        </w:rPr>
      </w:pPr>
    </w:p>
    <w:sectPr w:rsidR="00C82262" w:rsidRPr="00E921AC" w:rsidSect="00BF59AA">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6153"/>
    <w:multiLevelType w:val="multilevel"/>
    <w:tmpl w:val="08D8B7C0"/>
    <w:lvl w:ilvl="0">
      <w:start w:val="1"/>
      <w:numFmt w:val="decimal"/>
      <w:lvlText w:val="%1."/>
      <w:lvlJc w:val="left"/>
      <w:pPr>
        <w:ind w:left="64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2637" w:hanging="1080"/>
      </w:pPr>
      <w:rPr>
        <w:rFonts w:hint="default"/>
      </w:rPr>
    </w:lvl>
    <w:lvl w:ilvl="4">
      <w:start w:val="1"/>
      <w:numFmt w:val="decimal"/>
      <w:isLgl/>
      <w:lvlText w:val="%1.%2.%3.%4.%5."/>
      <w:lvlJc w:val="left"/>
      <w:pPr>
        <w:ind w:left="3061" w:hanging="1080"/>
      </w:pPr>
      <w:rPr>
        <w:rFonts w:hint="default"/>
      </w:rPr>
    </w:lvl>
    <w:lvl w:ilvl="5">
      <w:start w:val="1"/>
      <w:numFmt w:val="decimal"/>
      <w:isLgl/>
      <w:lvlText w:val="%1.%2.%3.%4.%5.%6."/>
      <w:lvlJc w:val="left"/>
      <w:pPr>
        <w:ind w:left="3845" w:hanging="1440"/>
      </w:pPr>
      <w:rPr>
        <w:rFonts w:hint="default"/>
      </w:rPr>
    </w:lvl>
    <w:lvl w:ilvl="6">
      <w:start w:val="1"/>
      <w:numFmt w:val="decimal"/>
      <w:isLgl/>
      <w:lvlText w:val="%1.%2.%3.%4.%5.%6.%7."/>
      <w:lvlJc w:val="left"/>
      <w:pPr>
        <w:ind w:left="4629" w:hanging="1800"/>
      </w:pPr>
      <w:rPr>
        <w:rFonts w:hint="default"/>
      </w:rPr>
    </w:lvl>
    <w:lvl w:ilvl="7">
      <w:start w:val="1"/>
      <w:numFmt w:val="decimal"/>
      <w:isLgl/>
      <w:lvlText w:val="%1.%2.%3.%4.%5.%6.%7.%8."/>
      <w:lvlJc w:val="left"/>
      <w:pPr>
        <w:ind w:left="5053" w:hanging="1800"/>
      </w:pPr>
      <w:rPr>
        <w:rFonts w:hint="default"/>
      </w:rPr>
    </w:lvl>
    <w:lvl w:ilvl="8">
      <w:start w:val="1"/>
      <w:numFmt w:val="decimal"/>
      <w:isLgl/>
      <w:lvlText w:val="%1.%2.%3.%4.%5.%6.%7.%8.%9."/>
      <w:lvlJc w:val="left"/>
      <w:pPr>
        <w:ind w:left="583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2262"/>
    <w:rsid w:val="001240A4"/>
    <w:rsid w:val="00156E78"/>
    <w:rsid w:val="001C2626"/>
    <w:rsid w:val="00311A9D"/>
    <w:rsid w:val="00317AC8"/>
    <w:rsid w:val="00606D80"/>
    <w:rsid w:val="00612F75"/>
    <w:rsid w:val="008C344D"/>
    <w:rsid w:val="009C4F97"/>
    <w:rsid w:val="00A6620F"/>
    <w:rsid w:val="00B052C1"/>
    <w:rsid w:val="00B879BD"/>
    <w:rsid w:val="00BF59AA"/>
    <w:rsid w:val="00C82262"/>
    <w:rsid w:val="00E42819"/>
    <w:rsid w:val="00E921AC"/>
    <w:rsid w:val="00EE0B86"/>
    <w:rsid w:val="00F30C2F"/>
    <w:rsid w:val="00FB1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8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82262"/>
    <w:rPr>
      <w:rFonts w:ascii="Courier New" w:eastAsia="Times New Roman" w:hAnsi="Courier New" w:cs="Courier New"/>
      <w:sz w:val="20"/>
      <w:szCs w:val="20"/>
    </w:rPr>
  </w:style>
  <w:style w:type="paragraph" w:styleId="a3">
    <w:name w:val="annotation text"/>
    <w:basedOn w:val="a"/>
    <w:link w:val="a4"/>
    <w:uiPriority w:val="99"/>
    <w:semiHidden/>
    <w:unhideWhenUsed/>
    <w:rsid w:val="00C82262"/>
    <w:pPr>
      <w:spacing w:line="240" w:lineRule="auto"/>
    </w:pPr>
    <w:rPr>
      <w:rFonts w:ascii="Calibri" w:eastAsia="Calibri" w:hAnsi="Calibri" w:cs="Times New Roman"/>
      <w:sz w:val="20"/>
      <w:szCs w:val="20"/>
      <w:lang w:eastAsia="en-US"/>
    </w:rPr>
  </w:style>
  <w:style w:type="character" w:customStyle="1" w:styleId="a4">
    <w:name w:val="Текст примечания Знак"/>
    <w:basedOn w:val="a0"/>
    <w:link w:val="a3"/>
    <w:uiPriority w:val="99"/>
    <w:semiHidden/>
    <w:rsid w:val="00C82262"/>
    <w:rPr>
      <w:rFonts w:ascii="Calibri" w:eastAsia="Calibri" w:hAnsi="Calibri" w:cs="Times New Roman"/>
      <w:sz w:val="20"/>
      <w:szCs w:val="20"/>
      <w:lang w:eastAsia="en-US"/>
    </w:rPr>
  </w:style>
  <w:style w:type="character" w:customStyle="1" w:styleId="a5">
    <w:name w:val="Верхний колонтитул Знак"/>
    <w:basedOn w:val="a0"/>
    <w:link w:val="a6"/>
    <w:semiHidden/>
    <w:rsid w:val="00C82262"/>
    <w:rPr>
      <w:rFonts w:ascii="Times New Roman" w:eastAsia="Times New Roman" w:hAnsi="Times New Roman" w:cs="Times New Roman"/>
      <w:sz w:val="24"/>
      <w:szCs w:val="24"/>
    </w:rPr>
  </w:style>
  <w:style w:type="paragraph" w:styleId="a6">
    <w:name w:val="header"/>
    <w:basedOn w:val="a"/>
    <w:link w:val="a5"/>
    <w:semiHidden/>
    <w:unhideWhenUsed/>
    <w:rsid w:val="00C822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8"/>
    <w:uiPriority w:val="99"/>
    <w:semiHidden/>
    <w:rsid w:val="00C82262"/>
    <w:rPr>
      <w:rFonts w:ascii="Calibri" w:eastAsia="Calibri" w:hAnsi="Calibri" w:cs="Times New Roman"/>
      <w:lang w:eastAsia="en-US"/>
    </w:rPr>
  </w:style>
  <w:style w:type="paragraph" w:styleId="a8">
    <w:name w:val="footer"/>
    <w:basedOn w:val="a"/>
    <w:link w:val="a7"/>
    <w:uiPriority w:val="99"/>
    <w:semiHidden/>
    <w:unhideWhenUsed/>
    <w:rsid w:val="00C82262"/>
    <w:pPr>
      <w:tabs>
        <w:tab w:val="center" w:pos="4677"/>
        <w:tab w:val="right" w:pos="9355"/>
      </w:tabs>
      <w:spacing w:after="0" w:line="240" w:lineRule="auto"/>
    </w:pPr>
    <w:rPr>
      <w:rFonts w:ascii="Calibri" w:eastAsia="Calibri" w:hAnsi="Calibri" w:cs="Times New Roman"/>
      <w:lang w:eastAsia="en-US"/>
    </w:rPr>
  </w:style>
  <w:style w:type="paragraph" w:styleId="a9">
    <w:name w:val="Balloon Text"/>
    <w:basedOn w:val="a"/>
    <w:link w:val="aa"/>
    <w:uiPriority w:val="99"/>
    <w:semiHidden/>
    <w:unhideWhenUsed/>
    <w:rsid w:val="00C82262"/>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C82262"/>
    <w:rPr>
      <w:rFonts w:ascii="Tahoma" w:eastAsia="Calibri" w:hAnsi="Tahoma" w:cs="Tahoma"/>
      <w:sz w:val="16"/>
      <w:szCs w:val="16"/>
      <w:lang w:eastAsia="en-US"/>
    </w:rPr>
  </w:style>
  <w:style w:type="paragraph" w:styleId="ab">
    <w:name w:val="List Paragraph"/>
    <w:basedOn w:val="a"/>
    <w:uiPriority w:val="34"/>
    <w:qFormat/>
    <w:rsid w:val="00C82262"/>
    <w:pPr>
      <w:ind w:left="720"/>
      <w:contextualSpacing/>
    </w:pPr>
    <w:rPr>
      <w:rFonts w:ascii="Calibri" w:eastAsia="Calibri" w:hAnsi="Calibri" w:cs="Times New Roman"/>
      <w:lang w:eastAsia="en-US"/>
    </w:rPr>
  </w:style>
  <w:style w:type="paragraph" w:customStyle="1" w:styleId="ConsPlusNormal">
    <w:name w:val="ConsPlusNormal"/>
    <w:uiPriority w:val="99"/>
    <w:rsid w:val="00C82262"/>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C822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82262"/>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C82262"/>
    <w:pPr>
      <w:widowControl w:val="0"/>
      <w:autoSpaceDE w:val="0"/>
      <w:autoSpaceDN w:val="0"/>
      <w:adjustRightInd w:val="0"/>
      <w:spacing w:after="0" w:line="240" w:lineRule="auto"/>
    </w:pPr>
    <w:rPr>
      <w:rFonts w:ascii="Calibri" w:eastAsia="Times New Roman" w:hAnsi="Calibri" w:cs="Calibri"/>
    </w:rPr>
  </w:style>
  <w:style w:type="paragraph" w:customStyle="1" w:styleId="tekstob">
    <w:name w:val="tekstob"/>
    <w:basedOn w:val="a"/>
    <w:rsid w:val="00C8226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C822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5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357908F28C68C1012F1C82CBED768E3EDEAC116F02051AB8EB262C7CCA655A9EAAE17CF99B2I8uDI" TargetMode="External"/><Relationship Id="rId13" Type="http://schemas.openxmlformats.org/officeDocument/2006/relationships/hyperlink" Target="consultantplus://offline/ref=AAD0793400B402A89EA36ACE4C7745C3692AFAF8FFF1FC4E5A5E094FI6K2J" TargetMode="External"/><Relationship Id="rId3" Type="http://schemas.openxmlformats.org/officeDocument/2006/relationships/settings" Target="settings.xml"/><Relationship Id="rId7" Type="http://schemas.openxmlformats.org/officeDocument/2006/relationships/hyperlink" Target="consultantplus://offline/ref=FAB357908F28C68C1012F1C82CBED768E5EEEAC412FC7D5BA3D7BE60C0C3F942AEA3A216CF99B284IFuAI" TargetMode="External"/><Relationship Id="rId12" Type="http://schemas.openxmlformats.org/officeDocument/2006/relationships/hyperlink" Target="consultantplus://offline/ref=AAD0793400B402A89EA36ACE4C7745C36F27FAFBF6FBA1445207054D655F8B1614A09AA124I6K8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C8E0A685D999533D86267AB338684110AFBC3A9CB39A02C0D99F11A2D7420E6C25C86B0946b2c4R" TargetMode="External"/><Relationship Id="rId11" Type="http://schemas.openxmlformats.org/officeDocument/2006/relationships/hyperlink" Target="consultantplus://offline/ref=AAD0793400B402A89EA36ACE4C7745C36F21FEFDFEF9A1445207054D65I5KFJ" TargetMode="External"/><Relationship Id="rId5" Type="http://schemas.openxmlformats.org/officeDocument/2006/relationships/hyperlink" Target="consultantplus://offline/ref=AAD0793400B402A89EA36ACE4C7745C3692AFAF8FFF1FC4E5A5E094FI6K2J" TargetMode="External"/><Relationship Id="rId15" Type="http://schemas.openxmlformats.org/officeDocument/2006/relationships/theme" Target="theme/theme1.xml"/><Relationship Id="rId10" Type="http://schemas.openxmlformats.org/officeDocument/2006/relationships/hyperlink" Target="consultantplus://offline/ref=AAD0793400B402A89EA36ACE4C7745C36F23FBFFF1F1FC4E5A5E094F6250D40113E996A6256A6FI1KCJ" TargetMode="External"/><Relationship Id="rId4" Type="http://schemas.openxmlformats.org/officeDocument/2006/relationships/webSettings" Target="webSettings.xml"/><Relationship Id="rId9" Type="http://schemas.openxmlformats.org/officeDocument/2006/relationships/hyperlink" Target="consultantplus://offline/ref=FAB357908F28C68C1012F1C82CBED768ECE8EEC715F02051AB8EB262C7CCA655A9EAAE17CF99B2I8u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7668</Words>
  <Characters>43709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13</cp:revision>
  <cp:lastPrinted>2016-11-03T09:34:00Z</cp:lastPrinted>
  <dcterms:created xsi:type="dcterms:W3CDTF">2016-10-21T09:47:00Z</dcterms:created>
  <dcterms:modified xsi:type="dcterms:W3CDTF">2016-11-03T09:42:00Z</dcterms:modified>
</cp:coreProperties>
</file>